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9E3" w:rsidRDefault="001F1F18" w:rsidP="005559E3">
      <w:pPr>
        <w:ind w:left="180" w:right="29"/>
        <w:jc w:val="center"/>
        <w:rPr>
          <w:spacing w:val="-15"/>
          <w:sz w:val="20"/>
          <w:szCs w:val="20"/>
        </w:rPr>
      </w:pPr>
      <w:bookmarkStart w:id="0" w:name="_Toc405294028"/>
      <w:bookmarkStart w:id="1" w:name="_Toc405349460"/>
      <w:bookmarkStart w:id="2" w:name="_Toc431372414"/>
      <w:r w:rsidRPr="001F1F18">
        <w:rPr>
          <w:noProof/>
        </w:rPr>
        <w:pict>
          <v:rect id="_x0000_s1265" style="position:absolute;left:0;text-align:left;margin-left:.5pt;margin-top:4.85pt;width:522pt;height:774pt;z-index:251668992" filled="f" strokeweight="4.5pt">
            <v:stroke linestyle="thinThick"/>
          </v:rect>
        </w:pict>
      </w:r>
    </w:p>
    <w:tbl>
      <w:tblPr>
        <w:tblW w:w="0" w:type="auto"/>
        <w:tblInd w:w="675" w:type="dxa"/>
        <w:tblLayout w:type="fixed"/>
        <w:tblLook w:val="0000"/>
      </w:tblPr>
      <w:tblGrid>
        <w:gridCol w:w="4473"/>
        <w:gridCol w:w="4741"/>
      </w:tblGrid>
      <w:tr w:rsidR="005559E3" w:rsidTr="00D1787B">
        <w:tc>
          <w:tcPr>
            <w:tcW w:w="4473" w:type="dxa"/>
            <w:tcBorders>
              <w:top w:val="nil"/>
              <w:left w:val="nil"/>
              <w:bottom w:val="nil"/>
              <w:right w:val="nil"/>
            </w:tcBorders>
          </w:tcPr>
          <w:p w:rsidR="005559E3" w:rsidRDefault="005559E3" w:rsidP="005559E3">
            <w:pPr>
              <w:rPr>
                <w:spacing w:val="-15"/>
                <w:sz w:val="28"/>
                <w:szCs w:val="28"/>
              </w:rPr>
            </w:pPr>
          </w:p>
        </w:tc>
        <w:tc>
          <w:tcPr>
            <w:tcW w:w="4741" w:type="dxa"/>
            <w:tcBorders>
              <w:top w:val="nil"/>
              <w:left w:val="nil"/>
              <w:bottom w:val="nil"/>
              <w:right w:val="nil"/>
            </w:tcBorders>
          </w:tcPr>
          <w:p w:rsidR="005559E3" w:rsidRDefault="005559E3" w:rsidP="00A21701">
            <w:pPr>
              <w:tabs>
                <w:tab w:val="left" w:pos="3420"/>
              </w:tabs>
              <w:ind w:left="948" w:right="-846"/>
            </w:pPr>
            <w:r>
              <w:t>Утверждаю</w:t>
            </w:r>
          </w:p>
          <w:p w:rsidR="006D0784" w:rsidRPr="00A21701" w:rsidRDefault="00AF224C" w:rsidP="00A21701">
            <w:pPr>
              <w:ind w:left="948" w:right="-846"/>
            </w:pPr>
            <w:r>
              <w:t xml:space="preserve">Генеральный директор </w:t>
            </w:r>
          </w:p>
          <w:p w:rsidR="005559E3" w:rsidRDefault="00AF224C" w:rsidP="00A21701">
            <w:pPr>
              <w:ind w:left="948" w:right="-846"/>
            </w:pPr>
            <w:r>
              <w:t xml:space="preserve">ЗАО </w:t>
            </w:r>
            <w:r w:rsidR="006E6731">
              <w:t>«</w:t>
            </w:r>
            <w:proofErr w:type="spellStart"/>
            <w:r w:rsidR="00774633">
              <w:t>ИнГа</w:t>
            </w:r>
            <w:proofErr w:type="spellEnd"/>
            <w:r w:rsidR="00E3697D">
              <w:t>»</w:t>
            </w:r>
            <w:r w:rsidR="005559E3">
              <w:t xml:space="preserve"> </w:t>
            </w:r>
          </w:p>
          <w:p w:rsidR="006E6731" w:rsidRDefault="006E6731" w:rsidP="00A21701">
            <w:pPr>
              <w:ind w:left="948" w:right="-846"/>
            </w:pPr>
          </w:p>
          <w:p w:rsidR="00811A16" w:rsidRDefault="006E6731" w:rsidP="00811A16">
            <w:pPr>
              <w:ind w:left="948" w:right="-846"/>
            </w:pPr>
            <w:r w:rsidRPr="00D1787B">
              <w:t xml:space="preserve">_________________/ </w:t>
            </w:r>
            <w:proofErr w:type="spellStart"/>
            <w:r w:rsidR="00774633">
              <w:t>К.Г.Еганян</w:t>
            </w:r>
            <w:proofErr w:type="spellEnd"/>
          </w:p>
          <w:p w:rsidR="00774633" w:rsidRDefault="00774633" w:rsidP="00811A16">
            <w:pPr>
              <w:ind w:left="948" w:right="-846"/>
            </w:pPr>
          </w:p>
          <w:p w:rsidR="005559E3" w:rsidRDefault="005559E3" w:rsidP="004E6A78">
            <w:pPr>
              <w:ind w:left="948" w:right="-846"/>
              <w:rPr>
                <w:i/>
                <w:iCs/>
              </w:rPr>
            </w:pPr>
            <w:r w:rsidRPr="00D1787B">
              <w:t>“</w:t>
            </w:r>
            <w:r w:rsidR="00811A16">
              <w:t>2</w:t>
            </w:r>
            <w:r w:rsidR="00774633" w:rsidRPr="00774633">
              <w:t>6</w:t>
            </w:r>
            <w:r w:rsidRPr="00D1787B">
              <w:t xml:space="preserve">” </w:t>
            </w:r>
            <w:r w:rsidR="004E6A78">
              <w:t>октября</w:t>
            </w:r>
            <w:r w:rsidR="006E6731" w:rsidRPr="00D1787B">
              <w:t xml:space="preserve"> </w:t>
            </w:r>
            <w:r w:rsidRPr="00D1787B">
              <w:t xml:space="preserve"> 20</w:t>
            </w:r>
            <w:r w:rsidR="00A11DD1" w:rsidRPr="00D1787B">
              <w:t>1</w:t>
            </w:r>
            <w:r w:rsidR="00D1787B" w:rsidRPr="00D1787B">
              <w:t>2</w:t>
            </w:r>
            <w:r w:rsidRPr="00D1787B">
              <w:t xml:space="preserve"> года</w:t>
            </w:r>
          </w:p>
        </w:tc>
      </w:tr>
    </w:tbl>
    <w:p w:rsidR="005559E3" w:rsidRDefault="005559E3" w:rsidP="005559E3">
      <w:pPr>
        <w:ind w:left="180" w:right="29"/>
        <w:jc w:val="right"/>
        <w:rPr>
          <w:spacing w:val="-15"/>
          <w:sz w:val="28"/>
          <w:szCs w:val="28"/>
        </w:rPr>
      </w:pPr>
    </w:p>
    <w:p w:rsidR="005559E3" w:rsidRDefault="005559E3" w:rsidP="005559E3">
      <w:pPr>
        <w:ind w:right="29"/>
        <w:jc w:val="center"/>
        <w:rPr>
          <w:spacing w:val="-15"/>
          <w:sz w:val="28"/>
          <w:szCs w:val="28"/>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ind w:right="29"/>
        <w:jc w:val="center"/>
        <w:rPr>
          <w:spacing w:val="-15"/>
          <w:sz w:val="28"/>
          <w:szCs w:val="28"/>
        </w:rPr>
      </w:pPr>
    </w:p>
    <w:p w:rsidR="005559E3" w:rsidRDefault="005559E3" w:rsidP="005559E3">
      <w:pPr>
        <w:ind w:right="29"/>
        <w:jc w:val="center"/>
        <w:rPr>
          <w:b/>
          <w:bCs/>
          <w:spacing w:val="100"/>
          <w:sz w:val="44"/>
          <w:szCs w:val="44"/>
        </w:rPr>
      </w:pPr>
      <w:r>
        <w:rPr>
          <w:b/>
          <w:bCs/>
          <w:spacing w:val="100"/>
          <w:sz w:val="44"/>
          <w:szCs w:val="44"/>
        </w:rPr>
        <w:t>ПРАВИЛА</w:t>
      </w:r>
    </w:p>
    <w:p w:rsidR="005559E3" w:rsidRDefault="005559E3" w:rsidP="005559E3">
      <w:pPr>
        <w:ind w:right="29"/>
        <w:jc w:val="center"/>
        <w:rPr>
          <w:b/>
          <w:bCs/>
          <w:spacing w:val="100"/>
          <w:sz w:val="28"/>
          <w:szCs w:val="28"/>
        </w:rPr>
      </w:pPr>
      <w:r>
        <w:rPr>
          <w:b/>
          <w:bCs/>
          <w:spacing w:val="100"/>
          <w:sz w:val="28"/>
          <w:szCs w:val="28"/>
        </w:rPr>
        <w:t>ВЕДЕНИЯ РЕЕСТРА ВЛАДЕЛЬЦЕВ</w:t>
      </w:r>
    </w:p>
    <w:p w:rsidR="005559E3" w:rsidRDefault="005559E3" w:rsidP="005559E3">
      <w:pPr>
        <w:ind w:right="29"/>
        <w:jc w:val="center"/>
        <w:rPr>
          <w:b/>
          <w:bCs/>
          <w:spacing w:val="100"/>
          <w:sz w:val="28"/>
          <w:szCs w:val="28"/>
        </w:rPr>
      </w:pPr>
      <w:r>
        <w:rPr>
          <w:b/>
          <w:bCs/>
          <w:spacing w:val="100"/>
          <w:sz w:val="28"/>
          <w:szCs w:val="28"/>
        </w:rPr>
        <w:t>ИМЕННЫХ ЦЕННЫХ БУМАГ</w:t>
      </w:r>
    </w:p>
    <w:p w:rsidR="005559E3" w:rsidRDefault="005559E3" w:rsidP="005559E3">
      <w:pPr>
        <w:ind w:right="29"/>
        <w:jc w:val="center"/>
        <w:rPr>
          <w:b/>
          <w:bCs/>
          <w:spacing w:val="100"/>
          <w:sz w:val="28"/>
          <w:szCs w:val="28"/>
        </w:rPr>
      </w:pPr>
    </w:p>
    <w:p w:rsidR="005559E3" w:rsidRDefault="005559E3" w:rsidP="005559E3">
      <w:pPr>
        <w:ind w:right="29"/>
        <w:jc w:val="center"/>
        <w:rPr>
          <w:spacing w:val="20"/>
        </w:rPr>
      </w:pPr>
    </w:p>
    <w:p w:rsidR="005559E3" w:rsidRDefault="005559E3" w:rsidP="005559E3">
      <w:pPr>
        <w:ind w:left="180" w:right="29"/>
        <w:rPr>
          <w:spacing w:val="-15"/>
        </w:rPr>
      </w:pPr>
    </w:p>
    <w:p w:rsidR="005559E3" w:rsidRDefault="005559E3" w:rsidP="005559E3">
      <w:pPr>
        <w:ind w:left="180" w:right="29"/>
        <w:rPr>
          <w:spacing w:val="-15"/>
        </w:rPr>
      </w:pPr>
    </w:p>
    <w:p w:rsidR="005559E3" w:rsidRDefault="005559E3" w:rsidP="005559E3">
      <w:pPr>
        <w:ind w:left="180" w:right="29"/>
        <w:rPr>
          <w:spacing w:val="-15"/>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774633" w:rsidP="005559E3">
      <w:pPr>
        <w:pStyle w:val="a7"/>
        <w:spacing w:after="0"/>
        <w:ind w:left="180" w:right="29" w:firstLine="0"/>
        <w:jc w:val="center"/>
        <w:rPr>
          <w:rFonts w:ascii="Times New Roman" w:hAnsi="Times New Roman" w:cs="Times New Roman"/>
          <w:b/>
          <w:bCs/>
        </w:rPr>
      </w:pPr>
      <w:r>
        <w:rPr>
          <w:rFonts w:ascii="Times New Roman" w:hAnsi="Times New Roman" w:cs="Times New Roman"/>
          <w:b/>
          <w:bCs/>
        </w:rPr>
        <w:t>Набережные Челны</w:t>
      </w:r>
    </w:p>
    <w:p w:rsidR="005559E3" w:rsidRDefault="00A11DD1" w:rsidP="005559E3">
      <w:pPr>
        <w:pStyle w:val="a7"/>
        <w:spacing w:after="0"/>
        <w:ind w:left="180" w:right="29" w:firstLine="0"/>
        <w:jc w:val="center"/>
        <w:rPr>
          <w:rFonts w:ascii="Times New Roman" w:hAnsi="Times New Roman" w:cs="Times New Roman"/>
          <w:b/>
          <w:bCs/>
        </w:rPr>
      </w:pPr>
      <w:r w:rsidRPr="00D1787B">
        <w:rPr>
          <w:rFonts w:ascii="Times New Roman" w:hAnsi="Times New Roman" w:cs="Times New Roman"/>
          <w:b/>
          <w:bCs/>
        </w:rPr>
        <w:t>201</w:t>
      </w:r>
      <w:r w:rsidR="00D1787B">
        <w:rPr>
          <w:rFonts w:ascii="Times New Roman" w:hAnsi="Times New Roman" w:cs="Times New Roman"/>
          <w:b/>
          <w:bCs/>
        </w:rPr>
        <w:t>2</w:t>
      </w:r>
      <w:r w:rsidR="005559E3" w:rsidRPr="00D1787B">
        <w:rPr>
          <w:rFonts w:ascii="Times New Roman" w:hAnsi="Times New Roman" w:cs="Times New Roman"/>
          <w:b/>
          <w:bCs/>
        </w:rPr>
        <w:t xml:space="preserve"> год</w:t>
      </w:r>
    </w:p>
    <w:p w:rsidR="005559E3" w:rsidRDefault="005559E3" w:rsidP="005559E3">
      <w:pPr>
        <w:pStyle w:val="10"/>
        <w:rPr>
          <w:rFonts w:ascii="Times New Roman" w:hAnsi="Times New Roman" w:cs="Times New Roman"/>
          <w:lang w:val="ru-RU"/>
        </w:rPr>
      </w:pPr>
    </w:p>
    <w:p w:rsidR="006E6731" w:rsidRDefault="006E6731" w:rsidP="006E6731"/>
    <w:p w:rsidR="006E6731" w:rsidRPr="006E6731" w:rsidRDefault="006E6731" w:rsidP="006E6731"/>
    <w:p w:rsidR="005559E3" w:rsidRDefault="005559E3" w:rsidP="005559E3">
      <w:pPr>
        <w:pStyle w:val="10"/>
        <w:rPr>
          <w:rFonts w:ascii="Times New Roman" w:hAnsi="Times New Roman" w:cs="Times New Roman"/>
          <w:lang w:val="ru-RU"/>
        </w:rPr>
      </w:pPr>
      <w:r>
        <w:rPr>
          <w:rFonts w:ascii="Times New Roman" w:hAnsi="Times New Roman" w:cs="Times New Roman"/>
          <w:lang w:val="ru-RU"/>
        </w:rPr>
        <w:t>Оглавление</w:t>
      </w:r>
    </w:p>
    <w:p w:rsidR="005559E3" w:rsidRDefault="001F1F18" w:rsidP="005559E3">
      <w:pPr>
        <w:pStyle w:val="10"/>
        <w:rPr>
          <w:rFonts w:ascii="Times New Roman" w:hAnsi="Times New Roman" w:cs="Times New Roman"/>
          <w:lang w:val="ru-RU"/>
        </w:rPr>
      </w:pPr>
      <w:r w:rsidRPr="001F1F18">
        <w:rPr>
          <w:rFonts w:ascii="Times New Roman" w:hAnsi="Times New Roman" w:cs="Times New Roman"/>
          <w:sz w:val="22"/>
          <w:szCs w:val="22"/>
          <w:lang w:val="ru-RU"/>
        </w:rPr>
        <w:fldChar w:fldCharType="begin"/>
      </w:r>
      <w:r w:rsidR="005559E3">
        <w:rPr>
          <w:rFonts w:ascii="Times New Roman" w:hAnsi="Times New Roman" w:cs="Times New Roman"/>
          <w:sz w:val="22"/>
          <w:szCs w:val="22"/>
          <w:lang w:val="ru-RU"/>
        </w:rPr>
        <w:instrText xml:space="preserve"> </w:instrText>
      </w:r>
      <w:r w:rsidR="005559E3">
        <w:rPr>
          <w:rFonts w:ascii="Times New Roman" w:hAnsi="Times New Roman" w:cs="Times New Roman"/>
          <w:sz w:val="22"/>
          <w:szCs w:val="22"/>
        </w:rPr>
        <w:instrText>TOC</w:instrText>
      </w:r>
      <w:r w:rsidR="005559E3">
        <w:rPr>
          <w:rFonts w:ascii="Times New Roman" w:hAnsi="Times New Roman" w:cs="Times New Roman"/>
          <w:sz w:val="22"/>
          <w:szCs w:val="22"/>
          <w:lang w:val="ru-RU"/>
        </w:rPr>
        <w:instrText xml:space="preserve"> \</w:instrText>
      </w:r>
      <w:r w:rsidR="005559E3">
        <w:rPr>
          <w:rFonts w:ascii="Times New Roman" w:hAnsi="Times New Roman" w:cs="Times New Roman"/>
          <w:sz w:val="22"/>
          <w:szCs w:val="22"/>
        </w:rPr>
        <w:instrText>o</w:instrText>
      </w:r>
      <w:r w:rsidR="005559E3">
        <w:rPr>
          <w:rFonts w:ascii="Times New Roman" w:hAnsi="Times New Roman" w:cs="Times New Roman"/>
          <w:sz w:val="22"/>
          <w:szCs w:val="22"/>
          <w:lang w:val="ru-RU"/>
        </w:rPr>
        <w:instrText xml:space="preserve"> "1-3" </w:instrText>
      </w:r>
      <w:r w:rsidRPr="001F1F18">
        <w:rPr>
          <w:rFonts w:ascii="Times New Roman" w:hAnsi="Times New Roman" w:cs="Times New Roman"/>
          <w:sz w:val="22"/>
          <w:szCs w:val="22"/>
          <w:lang w:val="ru-RU"/>
        </w:rPr>
        <w:fldChar w:fldCharType="separate"/>
      </w:r>
      <w:r w:rsidR="005559E3">
        <w:rPr>
          <w:rFonts w:ascii="Times New Roman" w:hAnsi="Times New Roman" w:cs="Times New Roman"/>
          <w:lang w:val="ru-RU"/>
        </w:rPr>
        <w:t>1. Общие положения</w:t>
      </w:r>
      <w:r w:rsidR="005559E3">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2. Термины и определения</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3. Общая организация ведения реестра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3.1. Прием документов на рассмотрение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3.2. Общие требования к заполнению документов</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3.3. Доверенности, поступающие к Регистратору, и основные требования к ним</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3.4. Общие требования при проведении операций в Реестре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 xml:space="preserve">3.5. Перечень основных документов, используемых Регистратором для внутреннего </w:t>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учета документов и контроля за проведением операций</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3.5.1. Регистрационный журнал</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3.5.2. Журнал учета входящих документов</w:t>
      </w:r>
      <w:r>
        <w:rPr>
          <w:rFonts w:ascii="Times New Roman" w:hAnsi="Times New Roman" w:cs="Times New Roman"/>
          <w:lang w:val="ru-RU"/>
        </w:rPr>
        <w:tab/>
      </w:r>
    </w:p>
    <w:p w:rsidR="005559E3" w:rsidRDefault="005559E3" w:rsidP="005559E3">
      <w:r>
        <w:t>3.5.3. Журнал учета исходящих документов</w:t>
      </w:r>
      <w: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3.6. Помещения, оборудование и программное обеспечение, используемое Регистратором</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4. Информация Реестра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4.1. Информация об Эмитенте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4.2. Информация о Ценных Бумагах Эмитента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4.3. Лицевой счет 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4.3.1. Лицевой счет Номинального Держателя</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4.3.2. Лицевой счет Доверительного Управляющего</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4.3.3. Лицевой счет Залогодержателя</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5. Обязанности Зарегистрированных лиц, Эмитента, Регистратора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5.1. Обязанности Зарегистрированных лиц</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5.</w:t>
      </w:r>
      <w:r>
        <w:rPr>
          <w:rFonts w:ascii="Times New Roman" w:hAnsi="Times New Roman" w:cs="Times New Roman"/>
          <w:noProof w:val="0"/>
          <w:lang w:val="ru-RU"/>
        </w:rPr>
        <w:t>2</w:t>
      </w:r>
      <w:r>
        <w:rPr>
          <w:rFonts w:ascii="Times New Roman" w:hAnsi="Times New Roman" w:cs="Times New Roman"/>
          <w:lang w:val="ru-RU"/>
        </w:rPr>
        <w:t>. Обязанности Регистратора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5.</w:t>
      </w:r>
      <w:r>
        <w:rPr>
          <w:rFonts w:ascii="Times New Roman" w:hAnsi="Times New Roman" w:cs="Times New Roman"/>
          <w:noProof w:val="0"/>
          <w:lang w:val="ru-RU"/>
        </w:rPr>
        <w:t>2</w:t>
      </w:r>
      <w:r>
        <w:rPr>
          <w:rFonts w:ascii="Times New Roman" w:hAnsi="Times New Roman" w:cs="Times New Roman"/>
          <w:lang w:val="ru-RU"/>
        </w:rPr>
        <w:t>.1. Действия в случае утраты регистрационного журнала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5.</w:t>
      </w:r>
      <w:r>
        <w:rPr>
          <w:rFonts w:ascii="Times New Roman" w:hAnsi="Times New Roman" w:cs="Times New Roman"/>
          <w:noProof w:val="0"/>
          <w:lang w:val="ru-RU"/>
        </w:rPr>
        <w:t>2</w:t>
      </w:r>
      <w:r>
        <w:rPr>
          <w:rFonts w:ascii="Times New Roman" w:hAnsi="Times New Roman" w:cs="Times New Roman"/>
          <w:lang w:val="ru-RU"/>
        </w:rPr>
        <w:t>.2. Причины отказа от внесения записей в реестр</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6. Операции, проводимые в Реестре</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7. Порядок осуществления операций в Реестре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7.1. Открытие лицевого счета в Реестре</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7.1.1. Открытие лицевого счета юридическому лицу</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7.1.2. Открытие лицевого счета физическому лицу</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7.2. Порядок внесения изменений в информацию о Зарегистрированном лице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7.3. Регистрация передачи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7.3.1. Порядок регистрации передачи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7.3.2. Порядок регистрации передачи Ценных Бумаг при совершении сделки</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7.3.3. Порядок регистрации передачи Ценных Бумаг в результате наследования</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7.3.4. Порядок регистрации передачи Ценных Бумаг по решению суда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7.3.5. Порядок регистрации передачи Ценных Бумаг при реорганизации Зарегистрированного</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7.3.6. Порядок регистрации передачи Ценных Бумаг при приватизации</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7.3.7. Порядок передачи Ценных Бумаг, обремененных обязательствами</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7.3.8. Порядок передачи Ценных Бумаг со счета Держателя</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7.4. Регистрация Залога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7.4.1. Порядок регистрации факта возникновения Залога Ценных Бумаг</w:t>
      </w:r>
      <w:r>
        <w:rPr>
          <w:rFonts w:ascii="Times New Roman" w:hAnsi="Times New Roman" w:cs="Times New Roman"/>
          <w:lang w:val="ru-RU"/>
        </w:rPr>
        <w:tab/>
      </w:r>
    </w:p>
    <w:p w:rsidR="005559E3" w:rsidRDefault="005559E3" w:rsidP="005559E3">
      <w:pPr>
        <w:ind w:firstLine="426"/>
        <w:rPr>
          <w:i/>
          <w:iCs/>
          <w:sz w:val="20"/>
          <w:szCs w:val="20"/>
        </w:rPr>
      </w:pPr>
      <w:r>
        <w:rPr>
          <w:i/>
          <w:iCs/>
          <w:sz w:val="20"/>
          <w:szCs w:val="20"/>
        </w:rPr>
        <w:t>7.4.2.Порядок регистрации факта залога при уступке прав по договору залога</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7.4.3. Порядок регистрации факта прекращения залога Ценных Бумаг</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 xml:space="preserve">7.5. Операции, проводимые Регистратором по поручению уполномоченного       </w:t>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lastRenderedPageBreak/>
        <w:t xml:space="preserve"> представителя Эмитента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7.5.1. Внесение записей о размещении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7.5.2. Внесение записей о конвертации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7.5.3. Внесение записей об аннулировании (погашении)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7.5.4. Подготовка списка лиц, имеющих право на получение дохода по Ценным Бумагам</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7.5.5. Подготовка списка акционеров, имеющих право на участие в общем собрании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акционеров</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7.5.6. Сбор и обработка информации от номинальных держателей</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7.6. Блокирование лицевого счета 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7.6.1. Порядок осуществления операции Блокирования лицевого счета Зарегистрированного</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7.6.2. Порядок прекращения Блокирования лицевого счета Зарегистрированного лица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 Предоставление информации из Реестра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.1. Общие положения</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.2. Предоставление информации Зарегистрированным лицам</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7.7.3. Порядок выдачи Выписок из Реестра</w:t>
      </w:r>
    </w:p>
    <w:p w:rsidR="005559E3" w:rsidRDefault="005559E3" w:rsidP="005559E3">
      <w:pPr>
        <w:widowControl w:val="0"/>
        <w:ind w:firstLine="485"/>
        <w:rPr>
          <w:color w:val="000000"/>
          <w:sz w:val="20"/>
          <w:szCs w:val="20"/>
        </w:rPr>
      </w:pPr>
      <w:r>
        <w:rPr>
          <w:i/>
          <w:iCs/>
          <w:color w:val="000000"/>
          <w:sz w:val="20"/>
          <w:szCs w:val="20"/>
        </w:rPr>
        <w:t xml:space="preserve">7.7.3.1.Особенности  выдачи выписки, содержащей информацию о залоге </w:t>
      </w:r>
      <w:r>
        <w:rPr>
          <w:color w:val="000000"/>
          <w:sz w:val="20"/>
          <w:szCs w:val="20"/>
        </w:rPr>
        <w:t xml:space="preserve">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.4. Порядок выдачи Справки о наличии Ценных Бумаг на лицевом счете</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 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 xml:space="preserve">.5. Порядок выдачи Уведомления о проведении конкретной операции по лицевому счету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noProof w:val="0"/>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 xml:space="preserve">.6. Порядок выдачи </w:t>
      </w:r>
      <w:r>
        <w:rPr>
          <w:rFonts w:ascii="Times New Roman" w:hAnsi="Times New Roman" w:cs="Times New Roman"/>
          <w:noProof w:val="0"/>
          <w:lang w:val="ru-RU"/>
        </w:rPr>
        <w:t>с</w:t>
      </w:r>
      <w:r>
        <w:rPr>
          <w:rFonts w:ascii="Times New Roman" w:hAnsi="Times New Roman" w:cs="Times New Roman"/>
          <w:lang w:val="ru-RU"/>
        </w:rPr>
        <w:t xml:space="preserve">правки об операциях по лицевому счету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.7. Предоставление информации уполномоченному представителю Эмитента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.8. Предоставление информации Представителям государственных органов</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8. Сроки исполнения операций</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9. Ответы на запросы Зарегистрированных лиц</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10. Взаимодействие с трансфер-агентом</w:t>
      </w:r>
      <w:r>
        <w:rPr>
          <w:rFonts w:ascii="Times New Roman" w:hAnsi="Times New Roman" w:cs="Times New Roman"/>
          <w:lang w:val="ru-RU"/>
        </w:rPr>
        <w:tab/>
      </w:r>
    </w:p>
    <w:p w:rsidR="005559E3" w:rsidRDefault="005559E3" w:rsidP="005559E3">
      <w:pPr>
        <w:pStyle w:val="10"/>
        <w:rPr>
          <w:rFonts w:ascii="Times New Roman" w:hAnsi="Times New Roman" w:cs="Times New Roman"/>
          <w:noProof w:val="0"/>
          <w:lang w:val="ru-RU"/>
        </w:rPr>
      </w:pPr>
      <w:r>
        <w:rPr>
          <w:rFonts w:ascii="Times New Roman" w:hAnsi="Times New Roman" w:cs="Times New Roman"/>
          <w:lang w:val="ru-RU"/>
        </w:rPr>
        <w:t>11. Данные о Держателе реестра</w:t>
      </w:r>
      <w:r>
        <w:rPr>
          <w:rFonts w:ascii="Times New Roman" w:hAnsi="Times New Roman" w:cs="Times New Roman"/>
          <w:lang w:val="ru-RU"/>
        </w:rPr>
        <w:tab/>
      </w:r>
    </w:p>
    <w:p w:rsidR="005559E3" w:rsidRDefault="005559E3" w:rsidP="005559E3">
      <w:r>
        <w:rPr>
          <w:b/>
          <w:bCs/>
          <w:i/>
          <w:iCs/>
        </w:rPr>
        <w:t>12. Формы документов</w:t>
      </w:r>
    </w:p>
    <w:p w:rsidR="005559E3" w:rsidRDefault="001F1F18" w:rsidP="005559E3">
      <w:pPr>
        <w:pStyle w:val="BodyText21"/>
        <w:tabs>
          <w:tab w:val="right" w:leader="underscore" w:pos="8789"/>
        </w:tabs>
        <w:rPr>
          <w:rFonts w:ascii="Times New Roman" w:hAnsi="Times New Roman" w:cs="Times New Roman"/>
        </w:rPr>
      </w:pPr>
      <w:r>
        <w:rPr>
          <w:rFonts w:ascii="Times New Roman" w:hAnsi="Times New Roman" w:cs="Times New Roman"/>
        </w:rPr>
        <w:fldChar w:fldCharType="end"/>
      </w: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pStyle w:val="1"/>
        <w:spacing w:before="0" w:after="0"/>
        <w:rPr>
          <w:rFonts w:ascii="Times New Roman" w:hAnsi="Times New Roman" w:cs="Times New Roman"/>
          <w:sz w:val="20"/>
          <w:szCs w:val="20"/>
        </w:rPr>
      </w:pPr>
      <w:bookmarkStart w:id="3" w:name="_Toc444000246"/>
      <w:r>
        <w:rPr>
          <w:rFonts w:ascii="Times New Roman" w:hAnsi="Times New Roman" w:cs="Times New Roman"/>
          <w:sz w:val="20"/>
          <w:szCs w:val="20"/>
        </w:rPr>
        <w:t>1.</w:t>
      </w:r>
      <w:r>
        <w:rPr>
          <w:rFonts w:ascii="Times New Roman" w:hAnsi="Times New Roman" w:cs="Times New Roman"/>
          <w:sz w:val="20"/>
          <w:szCs w:val="20"/>
        </w:rPr>
        <w:tab/>
        <w:t>Общие положения</w:t>
      </w:r>
      <w:bookmarkEnd w:id="0"/>
      <w:bookmarkEnd w:id="1"/>
      <w:bookmarkEnd w:id="2"/>
      <w:bookmarkEnd w:id="3"/>
    </w:p>
    <w:p w:rsidR="005559E3" w:rsidRDefault="005559E3" w:rsidP="006E6731">
      <w:pPr>
        <w:ind w:firstLine="567"/>
        <w:jc w:val="both"/>
        <w:rPr>
          <w:sz w:val="20"/>
          <w:szCs w:val="20"/>
        </w:rPr>
      </w:pPr>
      <w:r>
        <w:rPr>
          <w:sz w:val="20"/>
          <w:szCs w:val="20"/>
        </w:rPr>
        <w:t>Настоящие Правила ведения реестров владельцев именных ценных бумаг (далее по тексту - Правила) разработаны на основании Федерального закона от 26 декабря 1995 года № 208-ФЗ “Об акционерных обществах”, Федерального закона от 22 апреля 1995 года № 39-Ф3 “О рынке ценных бумаг”</w:t>
      </w:r>
      <w:r>
        <w:rPr>
          <w:color w:val="000000"/>
          <w:sz w:val="20"/>
          <w:szCs w:val="20"/>
        </w:rPr>
        <w:t xml:space="preserve">, </w:t>
      </w:r>
      <w:r>
        <w:rPr>
          <w:sz w:val="20"/>
          <w:szCs w:val="20"/>
        </w:rPr>
        <w:t>Положения о ведении реестра владельцев именных ценных бумаг (далее - Положение), утвержденного Постановлением Федеральной комиссии по рынку ценных бумаг № 27 от 02 октября 1997 года, устанавливающего порядок ведения и требования, предъявляемые к системе ведения реестра владельцев именных ценных бумаг, обязательные для исполнения регистраторами и эмитентами.</w:t>
      </w:r>
    </w:p>
    <w:p w:rsidR="005559E3" w:rsidRDefault="005559E3" w:rsidP="006E6731">
      <w:pPr>
        <w:ind w:firstLine="567"/>
        <w:jc w:val="both"/>
        <w:rPr>
          <w:sz w:val="20"/>
          <w:szCs w:val="20"/>
        </w:rPr>
      </w:pPr>
      <w:r>
        <w:rPr>
          <w:sz w:val="20"/>
          <w:szCs w:val="20"/>
        </w:rPr>
        <w:t>Правила регламентируют деятельность по ведению реестра владельцев именных ценных бумаг</w:t>
      </w:r>
      <w:r w:rsidR="00BB6562">
        <w:rPr>
          <w:sz w:val="20"/>
          <w:szCs w:val="20"/>
        </w:rPr>
        <w:t>,</w:t>
      </w:r>
      <w:r>
        <w:rPr>
          <w:b/>
          <w:bCs/>
          <w:i/>
          <w:iCs/>
          <w:sz w:val="20"/>
          <w:szCs w:val="20"/>
        </w:rPr>
        <w:t xml:space="preserve"> </w:t>
      </w:r>
      <w:r>
        <w:rPr>
          <w:sz w:val="20"/>
          <w:szCs w:val="20"/>
        </w:rPr>
        <w:t xml:space="preserve">выпущенных </w:t>
      </w:r>
      <w:r w:rsidR="006E6731">
        <w:rPr>
          <w:sz w:val="20"/>
          <w:szCs w:val="20"/>
        </w:rPr>
        <w:t xml:space="preserve">Закрытым акционерным </w:t>
      </w:r>
      <w:r w:rsidR="006E6731" w:rsidRPr="00BB6562">
        <w:rPr>
          <w:sz w:val="20"/>
          <w:szCs w:val="20"/>
        </w:rPr>
        <w:t xml:space="preserve">обществом </w:t>
      </w:r>
      <w:r w:rsidR="00BB6562" w:rsidRPr="00BB6562">
        <w:rPr>
          <w:sz w:val="20"/>
          <w:szCs w:val="20"/>
        </w:rPr>
        <w:t>"</w:t>
      </w:r>
      <w:r w:rsidR="00774633">
        <w:rPr>
          <w:sz w:val="20"/>
          <w:szCs w:val="20"/>
        </w:rPr>
        <w:t>Индустрия газов</w:t>
      </w:r>
      <w:r w:rsidR="00BB6562" w:rsidRPr="00BB6562">
        <w:rPr>
          <w:sz w:val="20"/>
          <w:szCs w:val="20"/>
        </w:rPr>
        <w:t xml:space="preserve">" </w:t>
      </w:r>
      <w:r w:rsidRPr="00BB6562">
        <w:rPr>
          <w:sz w:val="20"/>
          <w:szCs w:val="20"/>
        </w:rPr>
        <w:t xml:space="preserve"> (</w:t>
      </w:r>
      <w:r>
        <w:rPr>
          <w:sz w:val="20"/>
          <w:szCs w:val="20"/>
        </w:rPr>
        <w:t xml:space="preserve">далее по тексту Эмитент, Регистратор) и определяют процедуры, необходимые при регистрации прав владельцев именных ценных бумаг в реестре владельцев именных ценных бумаг, и содержат перечень документов и сведений для их осуществления. </w:t>
      </w:r>
      <w:r w:rsidR="006E6731">
        <w:rPr>
          <w:sz w:val="20"/>
          <w:szCs w:val="20"/>
        </w:rPr>
        <w:t>ЗАО «</w:t>
      </w:r>
      <w:proofErr w:type="spellStart"/>
      <w:r w:rsidR="00774633">
        <w:rPr>
          <w:sz w:val="20"/>
          <w:szCs w:val="20"/>
        </w:rPr>
        <w:t>ИнГа</w:t>
      </w:r>
      <w:proofErr w:type="spellEnd"/>
      <w:r w:rsidR="006E6731">
        <w:rPr>
          <w:sz w:val="20"/>
          <w:szCs w:val="20"/>
        </w:rPr>
        <w:t>»</w:t>
      </w:r>
      <w:r>
        <w:rPr>
          <w:sz w:val="20"/>
          <w:szCs w:val="20"/>
        </w:rPr>
        <w:t xml:space="preserve"> ведет реестр самостоятельно.</w:t>
      </w:r>
    </w:p>
    <w:p w:rsidR="005559E3" w:rsidRDefault="005559E3" w:rsidP="006E6731">
      <w:pPr>
        <w:ind w:firstLine="567"/>
        <w:jc w:val="both"/>
        <w:rPr>
          <w:sz w:val="20"/>
          <w:szCs w:val="20"/>
        </w:rPr>
      </w:pPr>
      <w:r>
        <w:rPr>
          <w:sz w:val="20"/>
          <w:szCs w:val="20"/>
        </w:rPr>
        <w:t>Правила являются обязательными для исполнения сотрудниками и должностными лицами Эмитента, а также лицами</w:t>
      </w:r>
      <w:r w:rsidR="00BB6562">
        <w:rPr>
          <w:sz w:val="20"/>
          <w:szCs w:val="20"/>
        </w:rPr>
        <w:t>,</w:t>
      </w:r>
      <w:r>
        <w:rPr>
          <w:sz w:val="20"/>
          <w:szCs w:val="20"/>
        </w:rPr>
        <w:t xml:space="preserve"> обращающимися за услугами по совершению действий, связанных с ведением реестра владельцев именных ценных бумаг. </w:t>
      </w:r>
    </w:p>
    <w:p w:rsidR="005559E3" w:rsidRDefault="005559E3" w:rsidP="006E6731">
      <w:pPr>
        <w:ind w:firstLine="567"/>
        <w:jc w:val="both"/>
        <w:rPr>
          <w:sz w:val="20"/>
          <w:szCs w:val="20"/>
        </w:rPr>
      </w:pPr>
      <w:r>
        <w:rPr>
          <w:sz w:val="20"/>
          <w:szCs w:val="20"/>
        </w:rPr>
        <w:t>Правила являются публичным, равнодоступным документом, предоставляются для ознакомления зарегистрированным в системе ведения реестра лицам, Федеральной комиссии по рынку ценных бумаг и иным заинтересованным лицам, открыто распространяются среди указанных лиц в порядке, предусмотренном законодательными и нормативными актами Российской Федерации.</w:t>
      </w:r>
    </w:p>
    <w:p w:rsidR="00A85ADE" w:rsidRPr="00A85ADE" w:rsidRDefault="005559E3" w:rsidP="00A85ADE">
      <w:pPr>
        <w:pStyle w:val="1"/>
        <w:jc w:val="both"/>
        <w:rPr>
          <w:rFonts w:ascii="Times New Roman" w:hAnsi="Times New Roman" w:cs="Times New Roman"/>
          <w:b w:val="0"/>
          <w:sz w:val="20"/>
          <w:szCs w:val="20"/>
        </w:rPr>
      </w:pPr>
      <w:r w:rsidRPr="00A85ADE">
        <w:rPr>
          <w:rFonts w:ascii="Times New Roman" w:hAnsi="Times New Roman" w:cs="Times New Roman"/>
          <w:b w:val="0"/>
          <w:sz w:val="20"/>
          <w:szCs w:val="20"/>
        </w:rPr>
        <w:t xml:space="preserve">Правила могут быть изменены Эмитентом в одностороннем порядке. Все изменения и дополнения к Правилам принимаются и утверждаются генеральным директором Эмитента, информация о внесении изменений и дополнений в Правила должна быть раскрыта лицам и организациям, предусмотренным главой 1 настоящих Правил, за 30 дней до даты вступления их в силу. Эмитент доводит вышеуказанную информацию в соответствии с </w:t>
      </w:r>
      <w:r w:rsidR="00A85ADE" w:rsidRPr="00A85ADE">
        <w:rPr>
          <w:rFonts w:ascii="Times New Roman" w:hAnsi="Times New Roman" w:cs="Times New Roman"/>
          <w:b w:val="0"/>
          <w:sz w:val="20"/>
          <w:szCs w:val="20"/>
        </w:rPr>
        <w:t>Приказом Федеральной службы по финансовым рынкам от 13 августа 2009 г. N 09-33/</w:t>
      </w:r>
      <w:proofErr w:type="spellStart"/>
      <w:r w:rsidR="00A85ADE" w:rsidRPr="00A85ADE">
        <w:rPr>
          <w:rFonts w:ascii="Times New Roman" w:hAnsi="Times New Roman" w:cs="Times New Roman"/>
          <w:b w:val="0"/>
          <w:sz w:val="20"/>
          <w:szCs w:val="20"/>
        </w:rPr>
        <w:t>пз-н</w:t>
      </w:r>
      <w:proofErr w:type="spellEnd"/>
      <w:r w:rsidR="00A85ADE">
        <w:rPr>
          <w:rFonts w:ascii="Times New Roman" w:hAnsi="Times New Roman" w:cs="Times New Roman"/>
          <w:b w:val="0"/>
          <w:sz w:val="20"/>
          <w:szCs w:val="20"/>
        </w:rPr>
        <w:t xml:space="preserve"> </w:t>
      </w:r>
      <w:r w:rsidR="00A85ADE" w:rsidRPr="00A85ADE">
        <w:rPr>
          <w:rFonts w:ascii="Times New Roman" w:hAnsi="Times New Roman" w:cs="Times New Roman"/>
          <w:b w:val="0"/>
          <w:sz w:val="20"/>
          <w:szCs w:val="20"/>
        </w:rPr>
        <w:t>"Об особенностях порядка ведения реестра владельцев именных ценных бумаг эмитентами именных ценных бумаг"</w:t>
      </w:r>
    </w:p>
    <w:p w:rsidR="00A85ADE" w:rsidRDefault="00A85ADE" w:rsidP="00A85ADE">
      <w:pPr>
        <w:ind w:firstLine="720"/>
        <w:jc w:val="both"/>
      </w:pPr>
    </w:p>
    <w:p w:rsidR="00325AAA" w:rsidRDefault="00325AAA" w:rsidP="006E6731">
      <w:pPr>
        <w:ind w:firstLine="567"/>
        <w:jc w:val="both"/>
        <w:rPr>
          <w:sz w:val="20"/>
          <w:szCs w:val="20"/>
        </w:rPr>
      </w:pPr>
    </w:p>
    <w:p w:rsidR="00325AAA" w:rsidRDefault="00325AAA" w:rsidP="006E6731">
      <w:pPr>
        <w:ind w:firstLine="567"/>
        <w:jc w:val="both"/>
        <w:rPr>
          <w:sz w:val="20"/>
          <w:szCs w:val="20"/>
        </w:rPr>
      </w:pPr>
    </w:p>
    <w:p w:rsidR="005559E3" w:rsidRDefault="005559E3" w:rsidP="006E6731">
      <w:pPr>
        <w:pStyle w:val="1"/>
        <w:spacing w:before="0" w:after="0"/>
        <w:jc w:val="both"/>
        <w:rPr>
          <w:rFonts w:ascii="Times New Roman" w:hAnsi="Times New Roman" w:cs="Times New Roman"/>
          <w:sz w:val="20"/>
          <w:szCs w:val="20"/>
        </w:rPr>
      </w:pPr>
      <w:bookmarkStart w:id="4" w:name="_Toc405294029"/>
      <w:bookmarkStart w:id="5" w:name="_Toc405349461"/>
      <w:bookmarkStart w:id="6" w:name="_Toc431372415"/>
      <w:bookmarkStart w:id="7" w:name="_Toc444000247"/>
      <w:r>
        <w:rPr>
          <w:rFonts w:ascii="Times New Roman" w:hAnsi="Times New Roman" w:cs="Times New Roman"/>
          <w:sz w:val="20"/>
          <w:szCs w:val="20"/>
        </w:rPr>
        <w:t>2.</w:t>
      </w:r>
      <w:r>
        <w:rPr>
          <w:rFonts w:ascii="Times New Roman" w:hAnsi="Times New Roman" w:cs="Times New Roman"/>
          <w:sz w:val="20"/>
          <w:szCs w:val="20"/>
        </w:rPr>
        <w:tab/>
        <w:t>Термины и определения</w:t>
      </w:r>
      <w:bookmarkEnd w:id="4"/>
      <w:bookmarkEnd w:id="5"/>
      <w:bookmarkEnd w:id="6"/>
      <w:bookmarkEnd w:id="7"/>
    </w:p>
    <w:p w:rsidR="005559E3" w:rsidRDefault="005559E3" w:rsidP="006E6731">
      <w:pPr>
        <w:ind w:firstLine="567"/>
        <w:jc w:val="both"/>
        <w:rPr>
          <w:sz w:val="20"/>
          <w:szCs w:val="20"/>
        </w:rPr>
      </w:pPr>
      <w:r>
        <w:rPr>
          <w:sz w:val="20"/>
          <w:szCs w:val="20"/>
        </w:rPr>
        <w:t>В тексте  настоящих Правил используются следующие термины и определения:</w:t>
      </w:r>
    </w:p>
    <w:p w:rsidR="005559E3" w:rsidRDefault="005559E3" w:rsidP="006E6731">
      <w:pPr>
        <w:ind w:firstLine="567"/>
        <w:jc w:val="both"/>
        <w:rPr>
          <w:sz w:val="20"/>
          <w:szCs w:val="20"/>
        </w:rPr>
      </w:pPr>
      <w:r>
        <w:rPr>
          <w:b/>
          <w:bCs/>
          <w:sz w:val="20"/>
          <w:szCs w:val="20"/>
        </w:rPr>
        <w:t>Федеральная комиссия</w:t>
      </w:r>
      <w:r>
        <w:rPr>
          <w:sz w:val="20"/>
          <w:szCs w:val="20"/>
        </w:rPr>
        <w:t xml:space="preserve"> - Федеральная комиссия по рынку Ценных Бумаг России (Федеральная служба по финансовым рынкам) </w:t>
      </w:r>
    </w:p>
    <w:p w:rsidR="005559E3" w:rsidRDefault="005559E3" w:rsidP="006E6731">
      <w:pPr>
        <w:ind w:firstLine="567"/>
        <w:jc w:val="both"/>
        <w:rPr>
          <w:sz w:val="20"/>
          <w:szCs w:val="20"/>
        </w:rPr>
      </w:pPr>
      <w:r>
        <w:rPr>
          <w:b/>
          <w:bCs/>
          <w:sz w:val="20"/>
          <w:szCs w:val="20"/>
        </w:rPr>
        <w:t xml:space="preserve">Ценная Бумага </w:t>
      </w:r>
      <w:r>
        <w:rPr>
          <w:sz w:val="20"/>
          <w:szCs w:val="20"/>
        </w:rPr>
        <w:t>- именная эмиссионная Ценная Бумага.</w:t>
      </w:r>
    </w:p>
    <w:p w:rsidR="005559E3" w:rsidRDefault="005559E3" w:rsidP="006E6731">
      <w:pPr>
        <w:ind w:firstLine="567"/>
        <w:jc w:val="both"/>
        <w:rPr>
          <w:sz w:val="20"/>
          <w:szCs w:val="20"/>
        </w:rPr>
      </w:pPr>
      <w:r>
        <w:rPr>
          <w:b/>
          <w:bCs/>
          <w:sz w:val="20"/>
          <w:szCs w:val="20"/>
        </w:rPr>
        <w:t>Выпуск Ценных Бумаг</w:t>
      </w:r>
      <w:r>
        <w:rPr>
          <w:sz w:val="20"/>
          <w:szCs w:val="20"/>
        </w:rPr>
        <w:t xml:space="preserve"> - совокупность Ценных Бумаг одного Эмитента, обеспечивающих одинаковый объем прав владельцам и имеющих одинаковые условия эмиссии (первичного размещения). </w:t>
      </w:r>
    </w:p>
    <w:p w:rsidR="005559E3" w:rsidRDefault="005559E3" w:rsidP="006E6731">
      <w:pPr>
        <w:ind w:firstLine="567"/>
        <w:jc w:val="both"/>
        <w:rPr>
          <w:b/>
          <w:bCs/>
          <w:sz w:val="20"/>
          <w:szCs w:val="20"/>
        </w:rPr>
      </w:pPr>
      <w:r>
        <w:rPr>
          <w:b/>
          <w:bCs/>
          <w:sz w:val="20"/>
          <w:szCs w:val="20"/>
        </w:rPr>
        <w:t xml:space="preserve">Реестр </w:t>
      </w:r>
      <w:r>
        <w:rPr>
          <w:sz w:val="20"/>
          <w:szCs w:val="20"/>
        </w:rPr>
        <w:t>-</w:t>
      </w:r>
      <w:r>
        <w:rPr>
          <w:b/>
          <w:bCs/>
          <w:sz w:val="20"/>
          <w:szCs w:val="20"/>
        </w:rPr>
        <w:t xml:space="preserve"> </w:t>
      </w:r>
      <w:r>
        <w:rPr>
          <w:sz w:val="20"/>
          <w:szCs w:val="20"/>
        </w:rPr>
        <w:t>совокупность данных, зафиксированных на бумажном носителе и (или) с использованием электронной базы данных, которая обеспечивает     идентификацию Зарегистрированных лиц, удостоверение прав на Ценные Бумаги, учитываемые на лицевых счетах Зарегистрированных лиц, а также позволяет получать и направлять информацию Зарегистрированным лицам</w:t>
      </w:r>
      <w:r>
        <w:rPr>
          <w:b/>
          <w:bCs/>
          <w:sz w:val="20"/>
          <w:szCs w:val="20"/>
        </w:rPr>
        <w:t xml:space="preserve">. </w:t>
      </w:r>
    </w:p>
    <w:p w:rsidR="005559E3" w:rsidRDefault="005559E3" w:rsidP="006E6731">
      <w:pPr>
        <w:ind w:firstLine="567"/>
        <w:jc w:val="both"/>
        <w:rPr>
          <w:sz w:val="20"/>
          <w:szCs w:val="20"/>
        </w:rPr>
      </w:pPr>
      <w:r>
        <w:rPr>
          <w:b/>
          <w:bCs/>
          <w:sz w:val="20"/>
          <w:szCs w:val="20"/>
        </w:rPr>
        <w:t>Зарегистрированное лицо</w:t>
      </w:r>
      <w:r>
        <w:rPr>
          <w:sz w:val="20"/>
          <w:szCs w:val="20"/>
        </w:rPr>
        <w:t xml:space="preserve"> - физическое или юридическое лицо, информация о котором внесена в Реестр.</w:t>
      </w:r>
    </w:p>
    <w:p w:rsidR="005559E3" w:rsidRDefault="005559E3" w:rsidP="006E6731">
      <w:pPr>
        <w:ind w:firstLine="567"/>
        <w:jc w:val="both"/>
        <w:rPr>
          <w:sz w:val="20"/>
          <w:szCs w:val="20"/>
        </w:rPr>
      </w:pPr>
      <w:r>
        <w:rPr>
          <w:b/>
          <w:bCs/>
          <w:sz w:val="20"/>
          <w:szCs w:val="20"/>
        </w:rPr>
        <w:t>Виды Зарегистрированных лиц:</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Владелец -</w:t>
      </w:r>
      <w:r>
        <w:rPr>
          <w:sz w:val="20"/>
          <w:szCs w:val="20"/>
        </w:rPr>
        <w:t xml:space="preserve"> лицо, которому Ценные Бумаги принадлежат на праве собственности или  ином вещном праве;</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Номинальный Держатель</w:t>
      </w:r>
      <w:r>
        <w:rPr>
          <w:sz w:val="20"/>
          <w:szCs w:val="20"/>
        </w:rPr>
        <w:t xml:space="preserve"> - профессиональный участник рынка Ценных Бумаг, который является держателем Ценных Бумаг от своего имени, но в интересах другого лица, не являясь владельцем этих Ценных Бумаг;</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Доверительный Управляющий</w:t>
      </w:r>
      <w:r>
        <w:rPr>
          <w:sz w:val="20"/>
          <w:szCs w:val="20"/>
        </w:rPr>
        <w:t xml:space="preserve"> - юридическое лицо (профессиональный участник рынка Ценных Бумаг), осуществляющий доверительное управление Ценными Бумагами, переданными ему во владение на определенный срок и принадлежащими другому лицу, в интересах этого лица или указанных этим лицом третьих лиц;</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Залогодержатель</w:t>
      </w:r>
      <w:r>
        <w:rPr>
          <w:sz w:val="20"/>
          <w:szCs w:val="20"/>
        </w:rPr>
        <w:t xml:space="preserve"> - кредитор по обеспеченному залогом обязательству, на имя</w:t>
      </w:r>
      <w:r w:rsidR="001F1F18">
        <w:fldChar w:fldCharType="begin"/>
      </w:r>
      <w:r w:rsidR="001F1F18">
        <w:fldChar w:fldCharType="end"/>
      </w:r>
      <w:r>
        <w:rPr>
          <w:sz w:val="20"/>
          <w:szCs w:val="20"/>
        </w:rPr>
        <w:t xml:space="preserve"> которого оформлен</w:t>
      </w:r>
      <w:r w:rsidR="001F1F18">
        <w:fldChar w:fldCharType="begin"/>
      </w:r>
      <w:r w:rsidR="001F1F18">
        <w:fldChar w:fldCharType="end"/>
      </w:r>
      <w:r>
        <w:rPr>
          <w:sz w:val="20"/>
          <w:szCs w:val="20"/>
        </w:rPr>
        <w:t xml:space="preserve"> залог Ценных Бумаг.</w:t>
      </w:r>
    </w:p>
    <w:p w:rsidR="005559E3" w:rsidRDefault="005559E3" w:rsidP="006E6731">
      <w:pPr>
        <w:numPr>
          <w:ilvl w:val="12"/>
          <w:numId w:val="0"/>
        </w:numPr>
        <w:ind w:firstLine="567"/>
        <w:jc w:val="both"/>
        <w:rPr>
          <w:sz w:val="20"/>
          <w:szCs w:val="20"/>
        </w:rPr>
      </w:pPr>
      <w:r>
        <w:rPr>
          <w:b/>
          <w:bCs/>
          <w:sz w:val="20"/>
          <w:szCs w:val="20"/>
        </w:rPr>
        <w:t>Регистратор</w:t>
      </w:r>
      <w:r>
        <w:rPr>
          <w:sz w:val="20"/>
          <w:szCs w:val="20"/>
        </w:rPr>
        <w:t xml:space="preserve"> - </w:t>
      </w:r>
      <w:r w:rsidR="001F1F18">
        <w:fldChar w:fldCharType="begin"/>
      </w:r>
      <w:r w:rsidR="001F1F18">
        <w:fldChar w:fldCharType="end"/>
      </w:r>
      <w:r w:rsidR="001F1F18">
        <w:fldChar w:fldCharType="begin"/>
      </w:r>
      <w:r w:rsidR="001F1F18">
        <w:fldChar w:fldCharType="end"/>
      </w:r>
      <w:r w:rsidR="001F1F18">
        <w:fldChar w:fldCharType="begin"/>
      </w:r>
      <w:r w:rsidR="001F1F18">
        <w:fldChar w:fldCharType="end"/>
      </w:r>
      <w:r>
        <w:rPr>
          <w:sz w:val="20"/>
          <w:szCs w:val="20"/>
        </w:rPr>
        <w:t>Эмитент, осуществляющий самостоятельно ведение Реестра своих Ценных Бумаг в соответствии с законодательством Российской Федерации.</w:t>
      </w:r>
    </w:p>
    <w:p w:rsidR="005559E3" w:rsidRDefault="005559E3" w:rsidP="006E6731">
      <w:pPr>
        <w:numPr>
          <w:ilvl w:val="12"/>
          <w:numId w:val="0"/>
        </w:numPr>
        <w:ind w:firstLine="567"/>
        <w:jc w:val="both"/>
        <w:rPr>
          <w:sz w:val="20"/>
          <w:szCs w:val="20"/>
        </w:rPr>
      </w:pPr>
      <w:proofErr w:type="spellStart"/>
      <w:r>
        <w:rPr>
          <w:b/>
          <w:bCs/>
          <w:sz w:val="20"/>
          <w:szCs w:val="20"/>
        </w:rPr>
        <w:t>Трансфер-агент</w:t>
      </w:r>
      <w:proofErr w:type="spellEnd"/>
      <w:r>
        <w:rPr>
          <w:sz w:val="20"/>
          <w:szCs w:val="20"/>
        </w:rPr>
        <w:t xml:space="preserve"> - юридическое лицо, выполняющее по договору с Регистратором функции по приему от Зарегистрированных лиц или их Уполномоченных Представителей и передаче Регистратору информации и документов, необходимых для исполнения</w:t>
      </w:r>
      <w:r w:rsidR="001F1F18">
        <w:fldChar w:fldCharType="begin"/>
      </w:r>
      <w:r w:rsidR="001F1F18">
        <w:fldChar w:fldCharType="end"/>
      </w:r>
      <w:r>
        <w:rPr>
          <w:sz w:val="20"/>
          <w:szCs w:val="20"/>
        </w:rPr>
        <w:t xml:space="preserve"> операций в Реестре, а также функции по приему от Регистратора и передаче Зарегистрированным лицам или их Уполномоченным Представителям информации и документов, полученных от Регистратора.</w:t>
      </w:r>
    </w:p>
    <w:p w:rsidR="005559E3" w:rsidRDefault="005559E3" w:rsidP="006E6731">
      <w:pPr>
        <w:numPr>
          <w:ilvl w:val="12"/>
          <w:numId w:val="0"/>
        </w:numPr>
        <w:ind w:firstLine="567"/>
        <w:jc w:val="both"/>
        <w:rPr>
          <w:b/>
          <w:bCs/>
          <w:sz w:val="20"/>
          <w:szCs w:val="20"/>
        </w:rPr>
      </w:pPr>
      <w:r>
        <w:rPr>
          <w:b/>
          <w:bCs/>
          <w:sz w:val="20"/>
          <w:szCs w:val="20"/>
        </w:rPr>
        <w:t xml:space="preserve">Уполномоченный Представитель: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должностные лица юридического лица, которые в соответствии с учредительными документами вправе действовать от имен</w:t>
      </w:r>
      <w:r w:rsidR="001F1F18">
        <w:fldChar w:fldCharType="begin"/>
      </w:r>
      <w:r w:rsidR="001F1F18">
        <w:fldChar w:fldCharType="end"/>
      </w:r>
      <w:r>
        <w:rPr>
          <w:sz w:val="20"/>
          <w:szCs w:val="20"/>
        </w:rPr>
        <w:t>и данного юридического лица без доверенности;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лица, уполномоченные Зарегистрированным лицом совершать</w:t>
      </w:r>
      <w:r w:rsidR="001F1F18">
        <w:fldChar w:fldCharType="begin"/>
      </w:r>
      <w:r w:rsidR="001F1F18">
        <w:fldChar w:fldCharType="end"/>
      </w:r>
      <w:r>
        <w:rPr>
          <w:sz w:val="20"/>
          <w:szCs w:val="20"/>
        </w:rPr>
        <w:t xml:space="preserve"> действия</w:t>
      </w:r>
      <w:r w:rsidR="001F1F18">
        <w:fldChar w:fldCharType="begin"/>
      </w:r>
      <w:r w:rsidR="001F1F18">
        <w:fldChar w:fldCharType="end"/>
      </w:r>
      <w:r w:rsidR="001F1F18">
        <w:fldChar w:fldCharType="begin"/>
      </w:r>
      <w:r w:rsidR="001F1F18">
        <w:fldChar w:fldCharType="end"/>
      </w:r>
      <w:r>
        <w:rPr>
          <w:sz w:val="20"/>
          <w:szCs w:val="20"/>
        </w:rPr>
        <w:t xml:space="preserve"> с Ценными Бумагами от его имени на основании доверенности;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законные Представител</w:t>
      </w:r>
      <w:r w:rsidR="001F1F18">
        <w:fldChar w:fldCharType="begin"/>
      </w:r>
      <w:r w:rsidR="001F1F18">
        <w:fldChar w:fldCharType="end"/>
      </w:r>
      <w:r>
        <w:rPr>
          <w:sz w:val="20"/>
          <w:szCs w:val="20"/>
        </w:rPr>
        <w:t>и</w:t>
      </w:r>
      <w:r w:rsidR="001F1F18">
        <w:fldChar w:fldCharType="begin"/>
      </w:r>
      <w:r w:rsidR="001F1F18">
        <w:fldChar w:fldCharType="end"/>
      </w:r>
      <w:r>
        <w:rPr>
          <w:sz w:val="20"/>
          <w:szCs w:val="20"/>
        </w:rPr>
        <w:t xml:space="preserve"> Зарегистрированного лица (родители, усыновители, опекуны, попечители);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должностные лица</w:t>
      </w:r>
      <w:r w:rsidR="001F1F18">
        <w:fldChar w:fldCharType="begin"/>
      </w:r>
      <w:r w:rsidR="001F1F18">
        <w:fldChar w:fldCharType="end"/>
      </w:r>
      <w:r>
        <w:rPr>
          <w:sz w:val="20"/>
          <w:szCs w:val="20"/>
        </w:rPr>
        <w:t xml:space="preserve"> уполномоченных государственных органов (сотрудники судебных, правоохранительных органов, Государственной налоговой службы, а также иных уполномоченных государственных органов), которые в </w:t>
      </w:r>
      <w:r>
        <w:rPr>
          <w:sz w:val="20"/>
          <w:szCs w:val="20"/>
        </w:rPr>
        <w:lastRenderedPageBreak/>
        <w:t>соответствии с законодательством Российской Федерации вправе требовать</w:t>
      </w:r>
      <w:r w:rsidR="001F1F18">
        <w:fldChar w:fldCharType="begin"/>
      </w:r>
      <w:r w:rsidR="001F1F18">
        <w:fldChar w:fldCharType="end"/>
      </w:r>
      <w:r>
        <w:rPr>
          <w:sz w:val="20"/>
          <w:szCs w:val="20"/>
        </w:rPr>
        <w:t xml:space="preserve"> от Регистратора исполнения определенных операций</w:t>
      </w:r>
      <w:r w:rsidR="001F1F18">
        <w:fldChar w:fldCharType="begin"/>
      </w:r>
      <w:r w:rsidR="001F1F18">
        <w:fldChar w:fldCharType="end"/>
      </w:r>
      <w:r>
        <w:rPr>
          <w:sz w:val="20"/>
          <w:szCs w:val="20"/>
        </w:rPr>
        <w:t xml:space="preserve"> в Реестр</w:t>
      </w:r>
      <w:r w:rsidR="001F1F18">
        <w:fldChar w:fldCharType="begin"/>
      </w:r>
      <w:r w:rsidR="001F1F18">
        <w:fldChar w:fldCharType="end"/>
      </w:r>
      <w:r>
        <w:rPr>
          <w:sz w:val="20"/>
          <w:szCs w:val="20"/>
        </w:rPr>
        <w:t>е.</w:t>
      </w:r>
    </w:p>
    <w:p w:rsidR="005559E3" w:rsidRDefault="005559E3" w:rsidP="006E6731">
      <w:pPr>
        <w:numPr>
          <w:ilvl w:val="12"/>
          <w:numId w:val="0"/>
        </w:numPr>
        <w:ind w:firstLine="567"/>
        <w:jc w:val="both"/>
        <w:rPr>
          <w:sz w:val="20"/>
          <w:szCs w:val="20"/>
        </w:rPr>
      </w:pPr>
      <w:r>
        <w:rPr>
          <w:b/>
          <w:bCs/>
          <w:sz w:val="20"/>
          <w:szCs w:val="20"/>
        </w:rPr>
        <w:t>Доверенность</w:t>
      </w:r>
      <w:r>
        <w:rPr>
          <w:sz w:val="20"/>
          <w:szCs w:val="20"/>
        </w:rPr>
        <w:t xml:space="preserve"> - письменное уполномочие, выдаваемое одним лицом другому лицу для представительства перед третьими лицами, оформленное в соответствии с Гражданским кодексом Российской Федерации, Основами законодательства РФ о нотариате и(или) нормами международного права.</w:t>
      </w:r>
    </w:p>
    <w:p w:rsidR="005559E3" w:rsidRDefault="005559E3" w:rsidP="006E6731">
      <w:pPr>
        <w:numPr>
          <w:ilvl w:val="12"/>
          <w:numId w:val="0"/>
        </w:numPr>
        <w:ind w:firstLine="567"/>
        <w:jc w:val="both"/>
        <w:rPr>
          <w:sz w:val="20"/>
          <w:szCs w:val="20"/>
        </w:rPr>
      </w:pPr>
      <w:r>
        <w:rPr>
          <w:b/>
          <w:bCs/>
          <w:sz w:val="20"/>
          <w:szCs w:val="20"/>
        </w:rPr>
        <w:t>Операция</w:t>
      </w:r>
      <w:r>
        <w:rPr>
          <w:sz w:val="20"/>
          <w:szCs w:val="20"/>
        </w:rPr>
        <w:t xml:space="preserve"> - совокупность действий</w:t>
      </w:r>
      <w:r w:rsidR="001F1F18">
        <w:fldChar w:fldCharType="begin"/>
      </w:r>
      <w:r w:rsidR="001F1F18">
        <w:fldChar w:fldCharType="end"/>
      </w:r>
      <w:r>
        <w:rPr>
          <w:sz w:val="20"/>
          <w:szCs w:val="20"/>
        </w:rPr>
        <w:t xml:space="preserve"> Регистратора, результатом которых является изменение информации, содержащейся</w:t>
      </w:r>
      <w:r w:rsidR="001F1F18">
        <w:fldChar w:fldCharType="begin"/>
      </w:r>
      <w:r w:rsidR="001F1F18">
        <w:fldChar w:fldCharType="end"/>
      </w:r>
      <w:r>
        <w:rPr>
          <w:sz w:val="20"/>
          <w:szCs w:val="20"/>
        </w:rPr>
        <w:t xml:space="preserve"> на лицевом счете,</w:t>
      </w:r>
      <w:r w:rsidR="001F1F18">
        <w:fldChar w:fldCharType="begin"/>
      </w:r>
      <w:r w:rsidR="001F1F18">
        <w:fldChar w:fldCharType="end"/>
      </w:r>
      <w:r>
        <w:rPr>
          <w:sz w:val="20"/>
          <w:szCs w:val="20"/>
        </w:rPr>
        <w:t xml:space="preserve"> и (или) подготовка и предоставление информации из Реестр</w:t>
      </w:r>
      <w:r w:rsidR="001F1F18">
        <w:fldChar w:fldCharType="begin"/>
      </w:r>
      <w:r w:rsidR="001F1F18">
        <w:fldChar w:fldCharType="end"/>
      </w:r>
      <w:r>
        <w:rPr>
          <w:sz w:val="20"/>
          <w:szCs w:val="20"/>
        </w:rPr>
        <w:t>а.</w:t>
      </w:r>
    </w:p>
    <w:p w:rsidR="005559E3" w:rsidRDefault="005559E3" w:rsidP="006E6731">
      <w:pPr>
        <w:numPr>
          <w:ilvl w:val="12"/>
          <w:numId w:val="0"/>
        </w:numPr>
        <w:tabs>
          <w:tab w:val="left" w:pos="360"/>
        </w:tabs>
        <w:ind w:firstLine="567"/>
        <w:jc w:val="both"/>
        <w:rPr>
          <w:sz w:val="20"/>
          <w:szCs w:val="20"/>
        </w:rPr>
      </w:pPr>
      <w:r>
        <w:rPr>
          <w:b/>
          <w:bCs/>
          <w:sz w:val="20"/>
          <w:szCs w:val="20"/>
        </w:rPr>
        <w:t xml:space="preserve">Регистрационный журнал </w:t>
      </w:r>
      <w:r>
        <w:rPr>
          <w:sz w:val="20"/>
          <w:szCs w:val="20"/>
        </w:rPr>
        <w:t>-</w:t>
      </w:r>
      <w:r>
        <w:rPr>
          <w:b/>
          <w:bCs/>
          <w:sz w:val="20"/>
          <w:szCs w:val="20"/>
        </w:rPr>
        <w:t xml:space="preserve"> </w:t>
      </w:r>
      <w:r>
        <w:rPr>
          <w:sz w:val="20"/>
          <w:szCs w:val="20"/>
        </w:rPr>
        <w:t>совокупность записей, осуществл</w:t>
      </w:r>
      <w:r w:rsidR="001F1F18">
        <w:fldChar w:fldCharType="begin"/>
      </w:r>
      <w:r w:rsidR="001F1F18">
        <w:fldChar w:fldCharType="end"/>
      </w:r>
      <w:r>
        <w:rPr>
          <w:sz w:val="20"/>
          <w:szCs w:val="20"/>
        </w:rPr>
        <w:t>яемых в хронологическом порядке, об операциях Регистратора (за исключением операций, предусмотренных пунктами  7.5.4.-7.5.6. , 7.7., 7.8. настоящих Правил).</w:t>
      </w:r>
    </w:p>
    <w:p w:rsidR="005559E3" w:rsidRDefault="005559E3" w:rsidP="006E6731">
      <w:pPr>
        <w:numPr>
          <w:ilvl w:val="12"/>
          <w:numId w:val="0"/>
        </w:numPr>
        <w:ind w:firstLine="567"/>
        <w:jc w:val="both"/>
        <w:rPr>
          <w:sz w:val="20"/>
          <w:szCs w:val="20"/>
        </w:rPr>
      </w:pPr>
      <w:r>
        <w:rPr>
          <w:b/>
          <w:bCs/>
          <w:sz w:val="20"/>
          <w:szCs w:val="20"/>
        </w:rPr>
        <w:t xml:space="preserve">Распоряжение </w:t>
      </w:r>
      <w:r>
        <w:rPr>
          <w:sz w:val="20"/>
          <w:szCs w:val="20"/>
        </w:rPr>
        <w:t>- документ, предоставляемый Регистратору и содержащий требование о внесении записи в Реестр и (или) предоставлении информации из Реестра.</w:t>
      </w:r>
    </w:p>
    <w:p w:rsidR="005559E3" w:rsidRDefault="005559E3" w:rsidP="006E6731">
      <w:pPr>
        <w:numPr>
          <w:ilvl w:val="12"/>
          <w:numId w:val="0"/>
        </w:numPr>
        <w:ind w:firstLine="567"/>
        <w:jc w:val="both"/>
        <w:rPr>
          <w:sz w:val="20"/>
          <w:szCs w:val="20"/>
          <w:u w:val="single"/>
        </w:rPr>
      </w:pPr>
      <w:r>
        <w:rPr>
          <w:b/>
          <w:bCs/>
          <w:sz w:val="20"/>
          <w:szCs w:val="20"/>
        </w:rPr>
        <w:t>Решение о выпуске Ценных Бумаг</w:t>
      </w:r>
      <w:r>
        <w:rPr>
          <w:sz w:val="20"/>
          <w:szCs w:val="20"/>
        </w:rPr>
        <w:t xml:space="preserve"> - документ, зарегистрированный в органе государственной регистрации Ценных Бумаг и содержащий данные, достаточные для установления объема прав, закрепленных Ценной Бумагой.</w:t>
      </w:r>
    </w:p>
    <w:p w:rsidR="005559E3" w:rsidRDefault="005559E3" w:rsidP="006E6731">
      <w:pPr>
        <w:numPr>
          <w:ilvl w:val="12"/>
          <w:numId w:val="0"/>
        </w:numPr>
        <w:ind w:firstLine="567"/>
        <w:jc w:val="both"/>
        <w:rPr>
          <w:sz w:val="20"/>
          <w:szCs w:val="20"/>
        </w:rPr>
      </w:pPr>
      <w:r>
        <w:rPr>
          <w:b/>
          <w:bCs/>
          <w:sz w:val="20"/>
          <w:szCs w:val="20"/>
        </w:rPr>
        <w:t>Лицевой счет</w:t>
      </w:r>
      <w:r>
        <w:rPr>
          <w:sz w:val="20"/>
          <w:szCs w:val="20"/>
        </w:rPr>
        <w:t xml:space="preserve"> - совокупность данных в Реестре о Зарегистрированном лице, виде, количестве, типе, государственном регистрационном номере выпуска, номинальной стоимости Ценных Бумаг, обременении Ценных Бумаг обязательствами и (или) блокировании операций, а также операциях по его лицевому счету (за исключением операций, предусмотренных пунктами 7.5.4. -7.5.6. , 7.7., 7.8. настоящих Правил).</w:t>
      </w:r>
    </w:p>
    <w:p w:rsidR="005559E3" w:rsidRDefault="005559E3" w:rsidP="006E6731">
      <w:pPr>
        <w:numPr>
          <w:ilvl w:val="12"/>
          <w:numId w:val="0"/>
        </w:numPr>
        <w:ind w:firstLine="567"/>
        <w:jc w:val="both"/>
        <w:rPr>
          <w:b/>
          <w:bCs/>
          <w:sz w:val="20"/>
          <w:szCs w:val="20"/>
        </w:rPr>
      </w:pPr>
      <w:r>
        <w:rPr>
          <w:b/>
          <w:bCs/>
          <w:sz w:val="20"/>
          <w:szCs w:val="20"/>
        </w:rPr>
        <w:t>Типы лицевых счетов:</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эмиссионный счет Эмитента</w:t>
      </w:r>
      <w:r>
        <w:rPr>
          <w:sz w:val="20"/>
          <w:szCs w:val="20"/>
        </w:rPr>
        <w:t xml:space="preserve"> - счет, открываемый Эмитенту для зачисления на него Ценных Бумаг, выпуск которых зарегистрирован в установленном порядке, и их последующего списания при размещении или аннулировании (погашении) Ценных Бумаг;</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лицевой счет Эмитента</w:t>
      </w:r>
      <w:r>
        <w:rPr>
          <w:sz w:val="20"/>
          <w:szCs w:val="20"/>
        </w:rPr>
        <w:t xml:space="preserve"> - счет, открываемый Эмитенту, для зачисления на него Ценных Бумаг, выкупленных (приобретенных) Эмитентом в случаях, предусмотренных Федеральным законом “Об акционерных обществах” от 26.12.95 г. № 208-ФЗ;</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лицевой счет Зарегистрированного лица</w:t>
      </w:r>
      <w:r>
        <w:rPr>
          <w:sz w:val="20"/>
          <w:szCs w:val="20"/>
        </w:rPr>
        <w:t xml:space="preserve"> - счет, открываемый владельцу, номинальному держателю, залогодержателю</w:t>
      </w:r>
      <w:r>
        <w:rPr>
          <w:b/>
          <w:bCs/>
          <w:sz w:val="20"/>
          <w:szCs w:val="20"/>
        </w:rPr>
        <w:t xml:space="preserve"> </w:t>
      </w:r>
      <w:r>
        <w:rPr>
          <w:sz w:val="20"/>
          <w:szCs w:val="20"/>
        </w:rPr>
        <w:t>или доверительному управляющему;</w:t>
      </w:r>
    </w:p>
    <w:p w:rsidR="005559E3" w:rsidRDefault="005559E3" w:rsidP="006E6731">
      <w:pPr>
        <w:ind w:firstLine="567"/>
        <w:jc w:val="both"/>
        <w:rPr>
          <w:sz w:val="20"/>
          <w:szCs w:val="20"/>
        </w:rPr>
      </w:pPr>
      <w:r>
        <w:rPr>
          <w:b/>
          <w:bCs/>
          <w:sz w:val="20"/>
          <w:szCs w:val="20"/>
        </w:rPr>
        <w:t>Гарантия подписи</w:t>
      </w:r>
      <w:r>
        <w:rPr>
          <w:sz w:val="20"/>
          <w:szCs w:val="20"/>
        </w:rPr>
        <w:t xml:space="preserve"> - гарантия подлинности подписи лица на Передаточном Распоряжении, выдаваемая Регистратору профессиональным участником рынка Ценных Бумаг, который обязуется возместить Регистратору убытки, причиненные в результате признанного сторонами или установленного судом факта подделки подписи или подписания Передаточного Распоряжения неуполномоченным лицом.</w:t>
      </w:r>
    </w:p>
    <w:p w:rsidR="005559E3" w:rsidRDefault="005559E3" w:rsidP="006E6731">
      <w:pPr>
        <w:ind w:firstLine="567"/>
        <w:jc w:val="both"/>
        <w:rPr>
          <w:sz w:val="20"/>
          <w:szCs w:val="20"/>
        </w:rPr>
      </w:pPr>
      <w:r>
        <w:rPr>
          <w:b/>
          <w:bCs/>
          <w:sz w:val="20"/>
          <w:szCs w:val="20"/>
        </w:rPr>
        <w:t>Держатель</w:t>
      </w:r>
      <w:r>
        <w:rPr>
          <w:sz w:val="20"/>
          <w:szCs w:val="20"/>
        </w:rPr>
        <w:t xml:space="preserve"> - Номинальный Держатель или Доверительный Управляющий.</w:t>
      </w:r>
    </w:p>
    <w:p w:rsidR="005559E3" w:rsidRDefault="005559E3" w:rsidP="006E6731">
      <w:pPr>
        <w:ind w:firstLine="567"/>
        <w:jc w:val="both"/>
        <w:rPr>
          <w:sz w:val="20"/>
          <w:szCs w:val="20"/>
        </w:rPr>
      </w:pPr>
      <w:r>
        <w:rPr>
          <w:b/>
          <w:bCs/>
          <w:sz w:val="20"/>
          <w:szCs w:val="20"/>
        </w:rPr>
        <w:t>Клиент</w:t>
      </w:r>
      <w:r>
        <w:rPr>
          <w:sz w:val="20"/>
          <w:szCs w:val="20"/>
        </w:rPr>
        <w:t xml:space="preserve"> - юридическое или физическое лицо, которому Ценные Бумаги принадлежат на праве собственности или ином вещном праве (владелец Ценных Бумаг), и которое на договорных условиях пользуется услугами Держателя.</w:t>
      </w:r>
    </w:p>
    <w:p w:rsidR="005559E3" w:rsidRDefault="005559E3" w:rsidP="006E6731">
      <w:pPr>
        <w:ind w:firstLine="567"/>
        <w:jc w:val="both"/>
        <w:rPr>
          <w:sz w:val="20"/>
          <w:szCs w:val="20"/>
        </w:rPr>
      </w:pPr>
      <w:r>
        <w:rPr>
          <w:b/>
          <w:bCs/>
          <w:sz w:val="20"/>
          <w:szCs w:val="20"/>
        </w:rPr>
        <w:t>Размещение Ценных Бумаг</w:t>
      </w:r>
      <w:r>
        <w:rPr>
          <w:sz w:val="20"/>
          <w:szCs w:val="20"/>
        </w:rPr>
        <w:t xml:space="preserve"> - отчуждение Ценных Бумаг Эмитентом первым владельцам.</w:t>
      </w:r>
    </w:p>
    <w:p w:rsidR="005559E3" w:rsidRDefault="005559E3" w:rsidP="006E6731">
      <w:pPr>
        <w:ind w:firstLine="567"/>
        <w:jc w:val="both"/>
        <w:rPr>
          <w:sz w:val="20"/>
          <w:szCs w:val="20"/>
        </w:rPr>
      </w:pPr>
      <w:r>
        <w:rPr>
          <w:b/>
          <w:bCs/>
          <w:sz w:val="20"/>
          <w:szCs w:val="20"/>
        </w:rPr>
        <w:t>Конвертация Ценных Бумаг</w:t>
      </w:r>
      <w:r>
        <w:rPr>
          <w:sz w:val="20"/>
          <w:szCs w:val="20"/>
        </w:rPr>
        <w:t xml:space="preserve"> - преобразование Ценных Бумаг одного типа или категории в Ценные Бумаги другого типа или категории, производящееся по решению высшего органа управления Эмитента или в соответствии с решением о выпуске Ценных Бумаг и Уставом Эмитента.</w:t>
      </w:r>
    </w:p>
    <w:p w:rsidR="005559E3" w:rsidRDefault="005559E3" w:rsidP="006E6731">
      <w:pPr>
        <w:ind w:firstLine="567"/>
        <w:jc w:val="both"/>
        <w:rPr>
          <w:sz w:val="20"/>
          <w:szCs w:val="20"/>
        </w:rPr>
      </w:pPr>
      <w:r>
        <w:rPr>
          <w:b/>
          <w:bCs/>
          <w:sz w:val="20"/>
          <w:szCs w:val="20"/>
        </w:rPr>
        <w:t>Аннулирование (погашение) Ценных Бумаг</w:t>
      </w:r>
      <w:r>
        <w:rPr>
          <w:sz w:val="20"/>
          <w:szCs w:val="20"/>
        </w:rPr>
        <w:t xml:space="preserve"> - аннулирование Эмитентом прав, вытекающих из владения Ценными Бумагами.</w:t>
      </w:r>
    </w:p>
    <w:p w:rsidR="00325AAA" w:rsidRDefault="00325AAA" w:rsidP="006E6731">
      <w:pPr>
        <w:ind w:firstLine="567"/>
        <w:jc w:val="both"/>
        <w:rPr>
          <w:sz w:val="20"/>
          <w:szCs w:val="20"/>
        </w:rPr>
      </w:pPr>
    </w:p>
    <w:p w:rsidR="005559E3" w:rsidRDefault="005559E3" w:rsidP="006E6731">
      <w:pPr>
        <w:pStyle w:val="1"/>
        <w:spacing w:before="0" w:after="0"/>
        <w:jc w:val="both"/>
        <w:rPr>
          <w:rFonts w:ascii="Times New Roman" w:hAnsi="Times New Roman" w:cs="Times New Roman"/>
          <w:sz w:val="20"/>
          <w:szCs w:val="20"/>
        </w:rPr>
      </w:pPr>
      <w:bookmarkStart w:id="8" w:name="_Toc405294030"/>
      <w:bookmarkStart w:id="9" w:name="_Toc405349462"/>
      <w:bookmarkStart w:id="10" w:name="_Toc431372416"/>
      <w:bookmarkStart w:id="11" w:name="_Toc444000248"/>
      <w:r>
        <w:rPr>
          <w:rFonts w:ascii="Times New Roman" w:hAnsi="Times New Roman" w:cs="Times New Roman"/>
          <w:sz w:val="20"/>
          <w:szCs w:val="20"/>
        </w:rPr>
        <w:t>3.</w:t>
      </w:r>
      <w:r>
        <w:rPr>
          <w:rFonts w:ascii="Times New Roman" w:hAnsi="Times New Roman" w:cs="Times New Roman"/>
          <w:sz w:val="20"/>
          <w:szCs w:val="20"/>
        </w:rPr>
        <w:tab/>
        <w:t>Общая организация ведения реестра</w:t>
      </w:r>
      <w:bookmarkEnd w:id="8"/>
      <w:bookmarkEnd w:id="9"/>
      <w:bookmarkEnd w:id="10"/>
      <w:bookmarkEnd w:id="11"/>
    </w:p>
    <w:p w:rsidR="005559E3" w:rsidRDefault="005559E3" w:rsidP="006E6731">
      <w:pPr>
        <w:ind w:firstLine="567"/>
        <w:jc w:val="both"/>
        <w:rPr>
          <w:sz w:val="20"/>
          <w:szCs w:val="20"/>
        </w:rPr>
      </w:pPr>
      <w:r>
        <w:rPr>
          <w:sz w:val="20"/>
          <w:szCs w:val="20"/>
        </w:rPr>
        <w:t>На имя каждого Зарегистрированного лица Регистратором в Реестре открывается лицевой счет, имеющий уникальный номер.</w:t>
      </w:r>
    </w:p>
    <w:p w:rsidR="005559E3" w:rsidRDefault="005559E3" w:rsidP="006E6731">
      <w:pPr>
        <w:ind w:firstLine="567"/>
        <w:jc w:val="both"/>
        <w:rPr>
          <w:sz w:val="20"/>
          <w:szCs w:val="20"/>
        </w:rPr>
      </w:pPr>
      <w:r>
        <w:rPr>
          <w:sz w:val="20"/>
          <w:szCs w:val="20"/>
        </w:rPr>
        <w:t>Лицевой счет Зарегистрированного лица содержит всю необходимую информацию (в соответствии с требованиями Положения) для учета Ценных Бумаг Зарегистрированного лица и осуществления операций по его лицевому счету.</w:t>
      </w:r>
    </w:p>
    <w:p w:rsidR="005559E3" w:rsidRDefault="005559E3" w:rsidP="006E6731">
      <w:pPr>
        <w:ind w:firstLine="567"/>
        <w:jc w:val="both"/>
        <w:rPr>
          <w:sz w:val="20"/>
          <w:szCs w:val="20"/>
        </w:rPr>
      </w:pPr>
      <w:r>
        <w:rPr>
          <w:sz w:val="20"/>
          <w:szCs w:val="20"/>
        </w:rPr>
        <w:t xml:space="preserve">Осуществление операций в Реестре производится только на основании оригиналов документов или их копий, удостоверенных нотариально, исполненных на типовых формах Регистратора или на формах, не противоречащих нормативным актам  и содержащих требования Зарегистрированного лица осуществить указанные в них действия. </w:t>
      </w:r>
    </w:p>
    <w:p w:rsidR="005559E3" w:rsidRDefault="005559E3" w:rsidP="006E6731">
      <w:pPr>
        <w:ind w:firstLine="567"/>
        <w:jc w:val="both"/>
        <w:rPr>
          <w:sz w:val="20"/>
          <w:szCs w:val="20"/>
        </w:rPr>
      </w:pPr>
      <w:r>
        <w:rPr>
          <w:sz w:val="20"/>
          <w:szCs w:val="20"/>
        </w:rPr>
        <w:t>Документы должны быть заполнены разборчиво, не содержать исправлений и помарок.</w:t>
      </w:r>
    </w:p>
    <w:p w:rsidR="005559E3" w:rsidRDefault="005559E3" w:rsidP="006E6731">
      <w:pPr>
        <w:ind w:firstLine="567"/>
        <w:jc w:val="both"/>
        <w:rPr>
          <w:sz w:val="20"/>
          <w:szCs w:val="20"/>
        </w:rPr>
      </w:pPr>
      <w:r>
        <w:rPr>
          <w:sz w:val="20"/>
          <w:szCs w:val="20"/>
        </w:rPr>
        <w:t xml:space="preserve">Регистратор не вправе принимать распоряжения от Зарегистрированных лиц в случае не предоставления последними документов, необходимых для открытия Лицевого счета в соответствии с пунктом 7.1. настоящих Правил. </w:t>
      </w:r>
    </w:p>
    <w:p w:rsidR="005559E3" w:rsidRDefault="005559E3" w:rsidP="006E6731">
      <w:pPr>
        <w:ind w:firstLine="567"/>
        <w:jc w:val="both"/>
        <w:rPr>
          <w:sz w:val="20"/>
          <w:szCs w:val="20"/>
        </w:rPr>
      </w:pPr>
      <w:r>
        <w:rPr>
          <w:sz w:val="20"/>
          <w:szCs w:val="20"/>
        </w:rPr>
        <w:t xml:space="preserve">Заполненные документы доставляются Регистратору непосредственно Зарегистрированным лицом, должностным лицом, действующим на основании Устава, или Уполномоченным Представителем. </w:t>
      </w:r>
    </w:p>
    <w:p w:rsidR="005559E3" w:rsidRDefault="005559E3" w:rsidP="006E6731">
      <w:pPr>
        <w:ind w:firstLine="567"/>
        <w:jc w:val="both"/>
        <w:rPr>
          <w:sz w:val="20"/>
          <w:szCs w:val="20"/>
        </w:rPr>
      </w:pPr>
      <w:r>
        <w:rPr>
          <w:sz w:val="20"/>
          <w:szCs w:val="20"/>
        </w:rPr>
        <w:t xml:space="preserve">Регистратор регистрирует все поступающие документы в день их получения с проставлением на документах даты приема и входящего номера.   </w:t>
      </w:r>
    </w:p>
    <w:p w:rsidR="00325AAA" w:rsidRDefault="00325AAA" w:rsidP="006E6731">
      <w:pPr>
        <w:ind w:firstLine="567"/>
        <w:jc w:val="both"/>
        <w:rPr>
          <w:sz w:val="20"/>
          <w:szCs w:val="20"/>
        </w:rPr>
      </w:pPr>
    </w:p>
    <w:p w:rsidR="005559E3" w:rsidRDefault="005559E3" w:rsidP="006E6731">
      <w:pPr>
        <w:pStyle w:val="2"/>
        <w:spacing w:before="0" w:after="0"/>
        <w:jc w:val="both"/>
        <w:rPr>
          <w:rFonts w:ascii="Times New Roman" w:hAnsi="Times New Roman" w:cs="Times New Roman"/>
          <w:sz w:val="20"/>
          <w:szCs w:val="20"/>
        </w:rPr>
      </w:pPr>
      <w:bookmarkStart w:id="12" w:name="_Toc405294031"/>
      <w:bookmarkStart w:id="13" w:name="_Toc405349463"/>
      <w:bookmarkStart w:id="14" w:name="_Toc431372417"/>
      <w:bookmarkStart w:id="15" w:name="_Toc444000249"/>
      <w:r>
        <w:rPr>
          <w:rFonts w:ascii="Times New Roman" w:hAnsi="Times New Roman" w:cs="Times New Roman"/>
          <w:sz w:val="20"/>
          <w:szCs w:val="20"/>
        </w:rPr>
        <w:t>3.1.</w:t>
      </w:r>
      <w:r>
        <w:rPr>
          <w:rFonts w:ascii="Times New Roman" w:hAnsi="Times New Roman" w:cs="Times New Roman"/>
          <w:sz w:val="20"/>
          <w:szCs w:val="20"/>
        </w:rPr>
        <w:tab/>
        <w:t>Прием документов на рассмотрение</w:t>
      </w:r>
      <w:bookmarkEnd w:id="12"/>
      <w:bookmarkEnd w:id="13"/>
      <w:bookmarkEnd w:id="14"/>
      <w:bookmarkEnd w:id="15"/>
    </w:p>
    <w:p w:rsidR="00325AAA" w:rsidRDefault="005559E3" w:rsidP="006E6731">
      <w:pPr>
        <w:ind w:firstLine="567"/>
        <w:jc w:val="both"/>
        <w:rPr>
          <w:sz w:val="20"/>
          <w:szCs w:val="20"/>
        </w:rPr>
      </w:pPr>
      <w:r>
        <w:rPr>
          <w:sz w:val="20"/>
          <w:szCs w:val="20"/>
        </w:rPr>
        <w:t>Документы, поступающие на рассмотрение к Регистратору, принимает должностное лицо Регистратора</w:t>
      </w:r>
      <w:r w:rsidR="00325AAA">
        <w:rPr>
          <w:sz w:val="20"/>
          <w:szCs w:val="20"/>
        </w:rPr>
        <w:t xml:space="preserve">. </w:t>
      </w:r>
    </w:p>
    <w:p w:rsidR="00325AAA" w:rsidRPr="00325AAA" w:rsidRDefault="00325AAA" w:rsidP="00325AAA">
      <w:pPr>
        <w:tabs>
          <w:tab w:val="left" w:pos="-284"/>
        </w:tabs>
        <w:ind w:firstLine="540"/>
        <w:jc w:val="both"/>
        <w:rPr>
          <w:sz w:val="20"/>
          <w:szCs w:val="20"/>
        </w:rPr>
      </w:pPr>
      <w:r w:rsidRPr="00325AAA">
        <w:rPr>
          <w:sz w:val="20"/>
          <w:szCs w:val="20"/>
        </w:rPr>
        <w:t>Регистратор проводит операции на основании распоряжений. По требованию лица, предоставившего распоряжение, оформляется акт приема-передачи документов.</w:t>
      </w:r>
    </w:p>
    <w:p w:rsidR="005559E3" w:rsidRDefault="005559E3" w:rsidP="006E6731">
      <w:pPr>
        <w:ind w:firstLine="567"/>
        <w:jc w:val="both"/>
        <w:rPr>
          <w:sz w:val="20"/>
          <w:szCs w:val="20"/>
        </w:rPr>
      </w:pPr>
      <w:r>
        <w:rPr>
          <w:sz w:val="20"/>
          <w:szCs w:val="20"/>
        </w:rPr>
        <w:t>В Акте приема-передачи  указываются: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входящий номер Документа;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приема;</w:t>
      </w:r>
    </w:p>
    <w:p w:rsidR="005559E3" w:rsidRDefault="00325AAA"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перечень документов и </w:t>
      </w:r>
      <w:r w:rsidR="005559E3">
        <w:rPr>
          <w:rFonts w:ascii="Times New Roman" w:hAnsi="Times New Roman" w:cs="Times New Roman"/>
          <w:sz w:val="20"/>
          <w:szCs w:val="20"/>
        </w:rPr>
        <w:t xml:space="preserve">количество принятых </w:t>
      </w:r>
      <w:r>
        <w:rPr>
          <w:rFonts w:ascii="Times New Roman" w:hAnsi="Times New Roman" w:cs="Times New Roman"/>
          <w:sz w:val="20"/>
          <w:szCs w:val="20"/>
        </w:rPr>
        <w:t>документов.</w:t>
      </w:r>
    </w:p>
    <w:p w:rsidR="00325AAA" w:rsidRDefault="00325AAA" w:rsidP="00325AAA">
      <w:pPr>
        <w:pStyle w:val="BodyText21"/>
        <w:spacing w:before="0" w:after="0"/>
        <w:ind w:firstLine="0"/>
        <w:rPr>
          <w:rFonts w:ascii="Times New Roman" w:hAnsi="Times New Roman" w:cs="Times New Roman"/>
          <w:sz w:val="20"/>
          <w:szCs w:val="20"/>
        </w:rPr>
      </w:pPr>
    </w:p>
    <w:p w:rsidR="005559E3" w:rsidRDefault="005559E3" w:rsidP="006E6731">
      <w:pPr>
        <w:pStyle w:val="2"/>
        <w:spacing w:before="0" w:after="0"/>
        <w:jc w:val="both"/>
        <w:rPr>
          <w:rFonts w:ascii="Times New Roman" w:hAnsi="Times New Roman" w:cs="Times New Roman"/>
          <w:sz w:val="20"/>
          <w:szCs w:val="20"/>
        </w:rPr>
      </w:pPr>
      <w:bookmarkStart w:id="16" w:name="_Ref442587302"/>
      <w:bookmarkStart w:id="17" w:name="_Toc444000250"/>
      <w:bookmarkStart w:id="18" w:name="_Toc405294033"/>
      <w:bookmarkStart w:id="19" w:name="_Toc405349465"/>
      <w:bookmarkStart w:id="20" w:name="_Toc431372419"/>
      <w:r>
        <w:rPr>
          <w:rFonts w:ascii="Times New Roman" w:hAnsi="Times New Roman" w:cs="Times New Roman"/>
          <w:sz w:val="20"/>
          <w:szCs w:val="20"/>
        </w:rPr>
        <w:lastRenderedPageBreak/>
        <w:t>3.2.</w:t>
      </w:r>
      <w:r>
        <w:rPr>
          <w:rFonts w:ascii="Times New Roman" w:hAnsi="Times New Roman" w:cs="Times New Roman"/>
          <w:sz w:val="20"/>
          <w:szCs w:val="20"/>
        </w:rPr>
        <w:tab/>
        <w:t>Общие требования к заполнению документов</w:t>
      </w:r>
      <w:bookmarkEnd w:id="16"/>
      <w:bookmarkEnd w:id="17"/>
    </w:p>
    <w:p w:rsidR="005559E3" w:rsidRDefault="005559E3" w:rsidP="006E6731">
      <w:pPr>
        <w:ind w:firstLine="567"/>
        <w:jc w:val="both"/>
        <w:rPr>
          <w:sz w:val="20"/>
          <w:szCs w:val="20"/>
        </w:rPr>
      </w:pPr>
      <w:r>
        <w:rPr>
          <w:sz w:val="20"/>
          <w:szCs w:val="20"/>
        </w:rPr>
        <w:t>Настоящая глава имеет целью стандартизировать и максимально конкретизировать требования к оформлению документов, предоставляемых Регистратору и содержащих распоряжения Зарегистрированных лиц по внесению записей в Реестр или распоряжения на выдачу информации из Реестра (далее по тексту настоящей главы - исполнительные документы), обеспечить однозначную идентификацию Зарегистрированных лиц и, тем самым, повысить надежность проведения операций в Реестре.</w:t>
      </w:r>
    </w:p>
    <w:p w:rsidR="005559E3" w:rsidRDefault="005559E3" w:rsidP="006E6731">
      <w:pPr>
        <w:ind w:firstLine="567"/>
        <w:jc w:val="both"/>
        <w:rPr>
          <w:sz w:val="20"/>
          <w:szCs w:val="20"/>
        </w:rPr>
      </w:pPr>
      <w:r>
        <w:rPr>
          <w:sz w:val="20"/>
          <w:szCs w:val="20"/>
        </w:rPr>
        <w:t>Операции в Реестре проводятся Регистратором на основании подлинников документов или копий, удостоверенных</w:t>
      </w:r>
      <w:r w:rsidR="001F1F18">
        <w:fldChar w:fldCharType="begin"/>
      </w:r>
      <w:r w:rsidR="001F1F18">
        <w:fldChar w:fldCharType="end"/>
      </w:r>
      <w:r>
        <w:rPr>
          <w:sz w:val="20"/>
          <w:szCs w:val="20"/>
        </w:rPr>
        <w:t xml:space="preserve"> нотариально, за исключением случаев, предусмотренных настоящими Правилами.</w:t>
      </w:r>
    </w:p>
    <w:p w:rsidR="005559E3" w:rsidRDefault="005559E3" w:rsidP="006E6731">
      <w:pPr>
        <w:ind w:firstLine="567"/>
        <w:jc w:val="both"/>
        <w:rPr>
          <w:sz w:val="20"/>
          <w:szCs w:val="20"/>
        </w:rPr>
      </w:pPr>
      <w:r>
        <w:rPr>
          <w:sz w:val="20"/>
          <w:szCs w:val="20"/>
        </w:rPr>
        <w:t xml:space="preserve">В любом исполнительном документе, предоставляемом Регистратору, при заполнении полей, содержащих сведения о Зарегистрированных лицах, участвующих в операции, </w:t>
      </w:r>
      <w:r>
        <w:rPr>
          <w:b/>
          <w:bCs/>
          <w:sz w:val="20"/>
          <w:szCs w:val="20"/>
        </w:rPr>
        <w:t>обязательно</w:t>
      </w:r>
      <w:r>
        <w:rPr>
          <w:sz w:val="20"/>
          <w:szCs w:val="20"/>
        </w:rPr>
        <w:t xml:space="preserve"> заполнение следующих строк:</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Наименование или Ф.И.О.;</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w:t>
      </w:r>
    </w:p>
    <w:p w:rsidR="005559E3" w:rsidRDefault="005559E3" w:rsidP="006E6731">
      <w:pPr>
        <w:numPr>
          <w:ilvl w:val="12"/>
          <w:numId w:val="0"/>
        </w:numPr>
        <w:ind w:firstLine="567"/>
        <w:jc w:val="both"/>
        <w:rPr>
          <w:sz w:val="20"/>
          <w:szCs w:val="20"/>
        </w:rPr>
      </w:pPr>
      <w:r>
        <w:rPr>
          <w:sz w:val="20"/>
          <w:szCs w:val="20"/>
        </w:rPr>
        <w:t>В строке “Наименование или Ф.И.О.” должно быть указано:</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для юридического лица - полное официальное наименование юридического лица в соответствии с Уставом, включающее организационно-правовую форму и фирменное наименование. Для предприятий, на которые распространяется принцип специальной правоспособности, - указание такой правоспособности (ЧИФ, СЧИФ и т.п.);</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для физического лица - фамилия, имя, отчество.</w:t>
      </w:r>
    </w:p>
    <w:p w:rsidR="005559E3" w:rsidRDefault="005559E3" w:rsidP="006E6731">
      <w:pPr>
        <w:numPr>
          <w:ilvl w:val="12"/>
          <w:numId w:val="0"/>
        </w:numPr>
        <w:ind w:firstLine="567"/>
        <w:jc w:val="both"/>
        <w:rPr>
          <w:sz w:val="20"/>
          <w:szCs w:val="20"/>
        </w:rPr>
      </w:pPr>
      <w:r>
        <w:rPr>
          <w:sz w:val="20"/>
          <w:szCs w:val="20"/>
        </w:rPr>
        <w:t>В строке “Документ” должны быть указаны полные реквизиты документа: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для юридического лица - вид, серия, регистрационный номер, дата регистрации, инкорпорирования или создания в соответствии с законодательством страны,  наименование органа, осуществившего регистрацию.</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для физического лица - вид, серия, номер, дата выдачи документа, удостоверяющего личность на территории РФ, наименование органа, выдавшего документ.</w:t>
      </w:r>
    </w:p>
    <w:p w:rsidR="005559E3" w:rsidRDefault="005559E3" w:rsidP="005559E3">
      <w:pPr>
        <w:pBdr>
          <w:top w:val="single" w:sz="6" w:space="1" w:color="auto"/>
          <w:left w:val="single" w:sz="6" w:space="1" w:color="auto"/>
          <w:bottom w:val="single" w:sz="6" w:space="1" w:color="auto"/>
          <w:right w:val="single" w:sz="6" w:space="1" w:color="auto"/>
        </w:pBdr>
        <w:ind w:firstLine="567"/>
        <w:rPr>
          <w:sz w:val="20"/>
          <w:szCs w:val="20"/>
        </w:rPr>
      </w:pPr>
      <w:r>
        <w:rPr>
          <w:sz w:val="20"/>
          <w:szCs w:val="20"/>
        </w:rPr>
        <w:t xml:space="preserve">Поля исполнительного документа “Наименование или Ф.И.О.” и “Документ” рассматриваются как </w:t>
      </w:r>
      <w:r>
        <w:rPr>
          <w:sz w:val="20"/>
          <w:szCs w:val="20"/>
          <w:u w:val="single"/>
        </w:rPr>
        <w:t>обязательные параметры</w:t>
      </w:r>
      <w:r>
        <w:rPr>
          <w:sz w:val="20"/>
          <w:szCs w:val="20"/>
        </w:rPr>
        <w:t xml:space="preserve"> для идентификации Зарегистрированного лица в Реестре.</w:t>
      </w:r>
    </w:p>
    <w:p w:rsidR="005559E3" w:rsidRDefault="005559E3" w:rsidP="005559E3">
      <w:pPr>
        <w:pBdr>
          <w:top w:val="single" w:sz="6" w:space="1" w:color="auto"/>
          <w:left w:val="single" w:sz="6" w:space="1" w:color="auto"/>
          <w:bottom w:val="single" w:sz="6" w:space="1" w:color="auto"/>
          <w:right w:val="single" w:sz="6" w:space="1" w:color="auto"/>
        </w:pBdr>
        <w:ind w:firstLine="567"/>
        <w:rPr>
          <w:sz w:val="20"/>
          <w:szCs w:val="20"/>
        </w:rPr>
      </w:pPr>
      <w:r>
        <w:rPr>
          <w:sz w:val="20"/>
          <w:szCs w:val="20"/>
        </w:rPr>
        <w:t xml:space="preserve">В случае, если в исполнительном документе не заполнено поле “Наименование или Ф.И.О.” или “Документ”, то Регистратор </w:t>
      </w:r>
      <w:r>
        <w:rPr>
          <w:b/>
          <w:bCs/>
          <w:sz w:val="20"/>
          <w:szCs w:val="20"/>
          <w:u w:val="single"/>
        </w:rPr>
        <w:t>не принимает</w:t>
      </w:r>
      <w:r>
        <w:rPr>
          <w:sz w:val="20"/>
          <w:szCs w:val="20"/>
        </w:rPr>
        <w:t xml:space="preserve"> документы к рассмотрению.</w:t>
      </w:r>
    </w:p>
    <w:p w:rsidR="005559E3" w:rsidRDefault="005559E3" w:rsidP="005559E3">
      <w:pPr>
        <w:ind w:firstLine="567"/>
        <w:rPr>
          <w:sz w:val="20"/>
          <w:szCs w:val="20"/>
        </w:rPr>
      </w:pPr>
      <w:r>
        <w:rPr>
          <w:sz w:val="20"/>
          <w:szCs w:val="20"/>
        </w:rPr>
        <w:t xml:space="preserve">В случае указания в исполнительном документе номера лицевого счета он (номер) рассматривается как третий </w:t>
      </w:r>
      <w:r>
        <w:rPr>
          <w:b/>
          <w:bCs/>
          <w:sz w:val="20"/>
          <w:szCs w:val="20"/>
        </w:rPr>
        <w:t>обязательный параметр</w:t>
      </w:r>
      <w:r>
        <w:rPr>
          <w:sz w:val="20"/>
          <w:szCs w:val="20"/>
        </w:rPr>
        <w:t xml:space="preserve"> и совместно с вышеперечисленными параметрами используется для идентификации Зарегистрированного лица в Реестре.</w:t>
      </w:r>
    </w:p>
    <w:p w:rsidR="005559E3" w:rsidRDefault="005559E3" w:rsidP="005559E3">
      <w:pPr>
        <w:ind w:firstLine="567"/>
        <w:rPr>
          <w:sz w:val="20"/>
          <w:szCs w:val="20"/>
        </w:rPr>
      </w:pPr>
      <w:r>
        <w:rPr>
          <w:sz w:val="20"/>
          <w:szCs w:val="20"/>
        </w:rPr>
        <w:t>При идентификации Зарегистрированного лица никакие другие данные исполнительного документа, кроме обязательных параметров, Регистратором во внимание не принимаются.</w:t>
      </w:r>
    </w:p>
    <w:p w:rsidR="005559E3" w:rsidRDefault="005559E3" w:rsidP="005559E3">
      <w:pPr>
        <w:pBdr>
          <w:top w:val="single" w:sz="6" w:space="1" w:color="auto"/>
          <w:left w:val="single" w:sz="6" w:space="1" w:color="auto"/>
          <w:bottom w:val="single" w:sz="6" w:space="1" w:color="auto"/>
          <w:right w:val="single" w:sz="6" w:space="1" w:color="auto"/>
        </w:pBdr>
        <w:ind w:firstLine="567"/>
        <w:rPr>
          <w:sz w:val="20"/>
          <w:szCs w:val="20"/>
        </w:rPr>
      </w:pPr>
      <w:r>
        <w:rPr>
          <w:sz w:val="20"/>
          <w:szCs w:val="20"/>
        </w:rPr>
        <w:t xml:space="preserve">В случае несовпадения любого из обязательных параметров, указанных в исполнительном документе, с данными реестра владельцев именных Ценных Бумаг, Регистратор </w:t>
      </w:r>
      <w:r>
        <w:rPr>
          <w:b/>
          <w:bCs/>
          <w:sz w:val="20"/>
          <w:szCs w:val="20"/>
          <w:u w:val="single"/>
        </w:rPr>
        <w:t>не осуществляет</w:t>
      </w:r>
      <w:r>
        <w:rPr>
          <w:sz w:val="20"/>
          <w:szCs w:val="20"/>
        </w:rPr>
        <w:t xml:space="preserve"> операцию и направляет обратившемуся лицу мотивированное уведомление об отказе. </w:t>
      </w:r>
    </w:p>
    <w:p w:rsidR="005559E3" w:rsidRDefault="005559E3" w:rsidP="006E6731">
      <w:pPr>
        <w:ind w:firstLine="567"/>
        <w:jc w:val="both"/>
        <w:rPr>
          <w:sz w:val="20"/>
          <w:szCs w:val="20"/>
        </w:rPr>
      </w:pPr>
      <w:r>
        <w:rPr>
          <w:sz w:val="20"/>
          <w:szCs w:val="20"/>
        </w:rPr>
        <w:t>В исполнительном документе, содержащем требование в отношении Ценных Бумаг, указываются номер выпуска, вид, тип, серия, государственный регистрационный номер выпуска и количество Ценных Бумаг.</w:t>
      </w:r>
    </w:p>
    <w:p w:rsidR="005559E3" w:rsidRDefault="005559E3" w:rsidP="006E6731">
      <w:pPr>
        <w:pStyle w:val="2"/>
        <w:spacing w:before="0" w:after="0"/>
        <w:jc w:val="both"/>
        <w:rPr>
          <w:rFonts w:ascii="Times New Roman" w:hAnsi="Times New Roman" w:cs="Times New Roman"/>
          <w:sz w:val="20"/>
          <w:szCs w:val="20"/>
        </w:rPr>
      </w:pPr>
      <w:bookmarkStart w:id="21" w:name="_Toc405294046"/>
      <w:bookmarkStart w:id="22" w:name="_Toc405349478"/>
      <w:bookmarkStart w:id="23" w:name="_Toc431372432"/>
      <w:bookmarkStart w:id="24" w:name="_Ref442587742"/>
      <w:bookmarkStart w:id="25" w:name="_Toc444000251"/>
      <w:r>
        <w:rPr>
          <w:rFonts w:ascii="Times New Roman" w:hAnsi="Times New Roman" w:cs="Times New Roman"/>
          <w:sz w:val="20"/>
          <w:szCs w:val="20"/>
        </w:rPr>
        <w:t>3.3.</w:t>
      </w:r>
      <w:r>
        <w:rPr>
          <w:rFonts w:ascii="Times New Roman" w:hAnsi="Times New Roman" w:cs="Times New Roman"/>
          <w:sz w:val="20"/>
          <w:szCs w:val="20"/>
        </w:rPr>
        <w:tab/>
        <w:t>Доверенности, поступающие к Регистратору, и основные требования к ним</w:t>
      </w:r>
      <w:bookmarkEnd w:id="21"/>
      <w:bookmarkEnd w:id="22"/>
      <w:bookmarkEnd w:id="23"/>
      <w:bookmarkEnd w:id="24"/>
      <w:bookmarkEnd w:id="25"/>
    </w:p>
    <w:p w:rsidR="005559E3" w:rsidRDefault="005559E3" w:rsidP="006E6731">
      <w:pPr>
        <w:ind w:firstLine="567"/>
        <w:jc w:val="both"/>
        <w:rPr>
          <w:sz w:val="20"/>
          <w:szCs w:val="20"/>
        </w:rPr>
      </w:pPr>
      <w:r>
        <w:rPr>
          <w:sz w:val="20"/>
          <w:szCs w:val="20"/>
        </w:rPr>
        <w:t>Доверенностью признается письменное уполномочие, выдаваемое одним лицом другому лицу для представительства перед третьими лицами.</w:t>
      </w:r>
    </w:p>
    <w:p w:rsidR="005559E3" w:rsidRDefault="005559E3" w:rsidP="006E6731">
      <w:pPr>
        <w:ind w:firstLine="567"/>
        <w:jc w:val="both"/>
        <w:rPr>
          <w:sz w:val="20"/>
          <w:szCs w:val="20"/>
        </w:rPr>
      </w:pPr>
      <w:r>
        <w:rPr>
          <w:sz w:val="20"/>
          <w:szCs w:val="20"/>
        </w:rPr>
        <w:t>Доверенность может быть выдана от имени одного или нескольких лиц на имя одного или нескольких лиц.</w:t>
      </w:r>
    </w:p>
    <w:p w:rsidR="005559E3" w:rsidRDefault="005559E3" w:rsidP="006E6731">
      <w:pPr>
        <w:ind w:firstLine="567"/>
        <w:jc w:val="both"/>
        <w:rPr>
          <w:sz w:val="20"/>
          <w:szCs w:val="20"/>
        </w:rPr>
      </w:pPr>
      <w:r>
        <w:rPr>
          <w:sz w:val="20"/>
          <w:szCs w:val="20"/>
        </w:rPr>
        <w:t xml:space="preserve">Доверенность, в которой </w:t>
      </w:r>
      <w:r>
        <w:rPr>
          <w:sz w:val="20"/>
          <w:szCs w:val="20"/>
          <w:u w:val="single"/>
        </w:rPr>
        <w:t>не указана дата ее совершения</w:t>
      </w:r>
      <w:r>
        <w:rPr>
          <w:sz w:val="20"/>
          <w:szCs w:val="20"/>
        </w:rPr>
        <w:t>, ничтожна.</w:t>
      </w:r>
    </w:p>
    <w:p w:rsidR="005559E3" w:rsidRDefault="005559E3" w:rsidP="006E6731">
      <w:pPr>
        <w:ind w:firstLine="567"/>
        <w:jc w:val="both"/>
        <w:rPr>
          <w:sz w:val="20"/>
          <w:szCs w:val="20"/>
        </w:rPr>
      </w:pPr>
      <w:r>
        <w:rPr>
          <w:sz w:val="20"/>
          <w:szCs w:val="20"/>
        </w:rPr>
        <w:t xml:space="preserve">Срок действия доверенности обозначается прописью и </w:t>
      </w:r>
      <w:r>
        <w:rPr>
          <w:sz w:val="20"/>
          <w:szCs w:val="20"/>
          <w:u w:val="single"/>
        </w:rPr>
        <w:t>не может превышать трех лет</w:t>
      </w:r>
      <w:r>
        <w:rPr>
          <w:sz w:val="20"/>
          <w:szCs w:val="20"/>
        </w:rPr>
        <w:t xml:space="preserve">. Если срок в доверенности не указан, она сохраняет силу </w:t>
      </w:r>
      <w:r>
        <w:rPr>
          <w:sz w:val="20"/>
          <w:szCs w:val="20"/>
          <w:u w:val="single"/>
        </w:rPr>
        <w:t>в течение года со дня ее совершения</w:t>
      </w:r>
      <w:r>
        <w:rPr>
          <w:sz w:val="20"/>
          <w:szCs w:val="20"/>
        </w:rPr>
        <w:t>.</w:t>
      </w:r>
    </w:p>
    <w:p w:rsidR="005559E3" w:rsidRDefault="005559E3" w:rsidP="006E6731">
      <w:pPr>
        <w:ind w:firstLine="567"/>
        <w:jc w:val="both"/>
        <w:rPr>
          <w:sz w:val="20"/>
          <w:szCs w:val="20"/>
        </w:rPr>
      </w:pPr>
      <w:r>
        <w:rPr>
          <w:sz w:val="20"/>
          <w:szCs w:val="20"/>
        </w:rPr>
        <w:t>Доверенность от имени юридического лица выдается за подписью его руководителя или иного лица, уполномоченного на это учредительными документами, с приложением печати этой организации.</w:t>
      </w:r>
    </w:p>
    <w:p w:rsidR="005559E3" w:rsidRDefault="005559E3" w:rsidP="006E6731">
      <w:pPr>
        <w:ind w:firstLine="567"/>
        <w:jc w:val="both"/>
        <w:rPr>
          <w:sz w:val="20"/>
          <w:szCs w:val="20"/>
        </w:rPr>
      </w:pPr>
      <w:r>
        <w:rPr>
          <w:sz w:val="20"/>
          <w:szCs w:val="20"/>
        </w:rPr>
        <w:t>Доверенность, выдаваемая в порядке передоверия, должна быть нотариально удостоверена.</w:t>
      </w:r>
    </w:p>
    <w:p w:rsidR="005559E3" w:rsidRDefault="005559E3" w:rsidP="006E6731">
      <w:pPr>
        <w:ind w:firstLine="567"/>
        <w:jc w:val="both"/>
        <w:rPr>
          <w:sz w:val="20"/>
          <w:szCs w:val="20"/>
        </w:rPr>
      </w:pPr>
      <w:r>
        <w:rPr>
          <w:sz w:val="20"/>
          <w:szCs w:val="20"/>
        </w:rPr>
        <w:t xml:space="preserve">Срок действия полномочий, указанных в доверенности, выданной в порядке передоверия, </w:t>
      </w:r>
      <w:r>
        <w:rPr>
          <w:sz w:val="20"/>
          <w:szCs w:val="20"/>
          <w:u w:val="single"/>
        </w:rPr>
        <w:t>не может превышать срока действия</w:t>
      </w:r>
      <w:r>
        <w:rPr>
          <w:sz w:val="20"/>
          <w:szCs w:val="20"/>
        </w:rPr>
        <w:t xml:space="preserve"> доверенности, на основании которой она выдана.</w:t>
      </w:r>
    </w:p>
    <w:p w:rsidR="005559E3" w:rsidRDefault="005559E3" w:rsidP="006E6731">
      <w:pPr>
        <w:ind w:firstLine="567"/>
        <w:jc w:val="both"/>
        <w:rPr>
          <w:sz w:val="20"/>
          <w:szCs w:val="20"/>
        </w:rPr>
      </w:pPr>
      <w:r>
        <w:rPr>
          <w:sz w:val="20"/>
          <w:szCs w:val="20"/>
        </w:rPr>
        <w:t>В случае, если срок действия, указанный в доверенности, выданной в порядке передоверия, превышает срок действия, указанный в основной доверенности, полномочия Представителя действуют до срока, указанного в основной доверенности.</w:t>
      </w:r>
    </w:p>
    <w:p w:rsidR="005559E3" w:rsidRDefault="005559E3" w:rsidP="006E6731">
      <w:pPr>
        <w:ind w:firstLine="567"/>
        <w:jc w:val="both"/>
        <w:rPr>
          <w:sz w:val="20"/>
          <w:szCs w:val="20"/>
        </w:rPr>
      </w:pPr>
      <w:r>
        <w:rPr>
          <w:sz w:val="20"/>
          <w:szCs w:val="20"/>
        </w:rPr>
        <w:t xml:space="preserve">Доверенность в порядке передоверия </w:t>
      </w:r>
      <w:r>
        <w:rPr>
          <w:sz w:val="20"/>
          <w:szCs w:val="20"/>
          <w:u w:val="single"/>
        </w:rPr>
        <w:t>не должна содержать в себе больше прав</w:t>
      </w:r>
      <w:r>
        <w:rPr>
          <w:sz w:val="20"/>
          <w:szCs w:val="20"/>
        </w:rPr>
        <w:t>, чем предоставлено по основной доверенности.</w:t>
      </w:r>
    </w:p>
    <w:p w:rsidR="005559E3" w:rsidRDefault="005559E3" w:rsidP="006E6731">
      <w:pPr>
        <w:ind w:firstLine="567"/>
        <w:jc w:val="both"/>
        <w:rPr>
          <w:sz w:val="20"/>
          <w:szCs w:val="20"/>
        </w:rPr>
      </w:pPr>
      <w:r>
        <w:rPr>
          <w:sz w:val="20"/>
          <w:szCs w:val="20"/>
        </w:rPr>
        <w:t>При предоставлении доверенности, выдаваемой в порядке передоверия, Регистратору должна быть представлена основная доверенность.</w:t>
      </w:r>
    </w:p>
    <w:p w:rsidR="005559E3" w:rsidRDefault="005559E3" w:rsidP="006E6731">
      <w:pPr>
        <w:ind w:firstLine="567"/>
        <w:jc w:val="both"/>
        <w:rPr>
          <w:sz w:val="20"/>
          <w:szCs w:val="20"/>
        </w:rPr>
      </w:pPr>
      <w:r>
        <w:rPr>
          <w:sz w:val="20"/>
          <w:szCs w:val="20"/>
        </w:rPr>
        <w:t>Все доверенности, нотариально удостоверенные на территории РФ, должны быть удостоверены в соответствии с требованиями Основ законодательства РФ о нотариате.</w:t>
      </w:r>
    </w:p>
    <w:p w:rsidR="005559E3" w:rsidRDefault="005559E3" w:rsidP="006E6731">
      <w:pPr>
        <w:ind w:firstLine="567"/>
        <w:jc w:val="both"/>
        <w:rPr>
          <w:sz w:val="20"/>
          <w:szCs w:val="20"/>
        </w:rPr>
      </w:pPr>
      <w:r>
        <w:rPr>
          <w:sz w:val="20"/>
          <w:szCs w:val="20"/>
        </w:rPr>
        <w:t xml:space="preserve">Представитель, действующий на основании доверенности, не может совершать сделки от имени представляемого в отношении себя лично. Он не может также совершать такие сделки в отношении другого лица, </w:t>
      </w:r>
      <w:r>
        <w:rPr>
          <w:sz w:val="20"/>
          <w:szCs w:val="20"/>
          <w:u w:val="single"/>
        </w:rPr>
        <w:t>Представителем которого он одновременно является</w:t>
      </w:r>
      <w:r>
        <w:rPr>
          <w:sz w:val="20"/>
          <w:szCs w:val="20"/>
        </w:rPr>
        <w:t>, за исключением случаев коммерческого представительства.</w:t>
      </w:r>
    </w:p>
    <w:p w:rsidR="005559E3" w:rsidRDefault="005559E3" w:rsidP="006E6731">
      <w:pPr>
        <w:ind w:firstLine="567"/>
        <w:jc w:val="both"/>
        <w:rPr>
          <w:sz w:val="20"/>
          <w:szCs w:val="20"/>
        </w:rPr>
      </w:pPr>
      <w:r>
        <w:rPr>
          <w:sz w:val="20"/>
          <w:szCs w:val="20"/>
        </w:rPr>
        <w:t xml:space="preserve">Место и дата составления доверенности должны быть указаны </w:t>
      </w:r>
      <w:r>
        <w:rPr>
          <w:sz w:val="20"/>
          <w:szCs w:val="20"/>
          <w:u w:val="single"/>
        </w:rPr>
        <w:t>первой</w:t>
      </w:r>
      <w:r>
        <w:rPr>
          <w:sz w:val="20"/>
          <w:szCs w:val="20"/>
        </w:rPr>
        <w:t xml:space="preserve"> строкой и обозначаться </w:t>
      </w:r>
      <w:r>
        <w:rPr>
          <w:sz w:val="20"/>
          <w:szCs w:val="20"/>
          <w:u w:val="single"/>
        </w:rPr>
        <w:t>прописью</w:t>
      </w:r>
      <w:r>
        <w:rPr>
          <w:sz w:val="20"/>
          <w:szCs w:val="20"/>
        </w:rPr>
        <w:t>.</w:t>
      </w:r>
    </w:p>
    <w:p w:rsidR="005559E3" w:rsidRDefault="005559E3" w:rsidP="006E6731">
      <w:pPr>
        <w:ind w:firstLine="567"/>
        <w:jc w:val="both"/>
        <w:rPr>
          <w:sz w:val="20"/>
          <w:szCs w:val="20"/>
        </w:rPr>
      </w:pPr>
      <w:r>
        <w:rPr>
          <w:sz w:val="20"/>
          <w:szCs w:val="20"/>
        </w:rPr>
        <w:t xml:space="preserve">В тексте доверенности </w:t>
      </w:r>
      <w:r>
        <w:rPr>
          <w:sz w:val="20"/>
          <w:szCs w:val="20"/>
          <w:u w:val="single"/>
        </w:rPr>
        <w:t>должны быть</w:t>
      </w:r>
      <w:r>
        <w:rPr>
          <w:sz w:val="20"/>
          <w:szCs w:val="20"/>
        </w:rPr>
        <w:t xml:space="preserve"> указаны: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и дата ее составления (подписания);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фамилии, имена, отчества (полные наименования юридических лиц) доверителя и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жительства/регистрации (юридический адрес юридического лица) доверителя и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паспортные данные для физического лица (доверителя и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содержание полномочий;</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подпись лица, выдавшего доверенность.</w:t>
      </w:r>
    </w:p>
    <w:p w:rsidR="005559E3" w:rsidRDefault="005559E3" w:rsidP="006E6731">
      <w:pPr>
        <w:ind w:firstLine="567"/>
        <w:jc w:val="both"/>
        <w:rPr>
          <w:sz w:val="20"/>
          <w:szCs w:val="20"/>
        </w:rPr>
      </w:pPr>
      <w:r>
        <w:rPr>
          <w:sz w:val="20"/>
          <w:szCs w:val="20"/>
        </w:rPr>
        <w:t>В доверенности необходимо указание конкретных полномочий (получение Выписки, осуществление перерегистрации прав на Ценные Бумаги и т.п.).</w:t>
      </w:r>
    </w:p>
    <w:p w:rsidR="005559E3" w:rsidRDefault="005559E3" w:rsidP="006E6731">
      <w:pPr>
        <w:ind w:firstLine="567"/>
        <w:jc w:val="both"/>
        <w:rPr>
          <w:sz w:val="20"/>
          <w:szCs w:val="20"/>
        </w:rPr>
      </w:pPr>
      <w:r>
        <w:rPr>
          <w:sz w:val="20"/>
          <w:szCs w:val="20"/>
        </w:rPr>
        <w:t>Форма и срок действия доверенности определяются по праву страны, где выдана доверенность.</w:t>
      </w:r>
    </w:p>
    <w:p w:rsidR="005559E3" w:rsidRDefault="005559E3" w:rsidP="006E6731">
      <w:pPr>
        <w:ind w:firstLine="567"/>
        <w:jc w:val="both"/>
        <w:rPr>
          <w:sz w:val="20"/>
          <w:szCs w:val="20"/>
        </w:rPr>
      </w:pPr>
      <w:r>
        <w:rPr>
          <w:sz w:val="20"/>
          <w:szCs w:val="20"/>
        </w:rPr>
        <w:t xml:space="preserve">Доверенности от </w:t>
      </w:r>
      <w:r>
        <w:rPr>
          <w:b/>
          <w:bCs/>
          <w:sz w:val="20"/>
          <w:szCs w:val="20"/>
        </w:rPr>
        <w:t>нерезидента</w:t>
      </w:r>
      <w:r>
        <w:rPr>
          <w:sz w:val="20"/>
          <w:szCs w:val="20"/>
        </w:rPr>
        <w:t xml:space="preserve"> Российской Федерации, составленные </w:t>
      </w:r>
      <w:r>
        <w:rPr>
          <w:b/>
          <w:bCs/>
          <w:sz w:val="20"/>
          <w:szCs w:val="20"/>
        </w:rPr>
        <w:t>за границей</w:t>
      </w:r>
      <w:r>
        <w:rPr>
          <w:sz w:val="20"/>
          <w:szCs w:val="20"/>
        </w:rPr>
        <w:t xml:space="preserve">, должны быть легализованы органом Министерства иностранных дел Российской Федерации. Для доверенностей, оформленных в </w:t>
      </w:r>
      <w:r>
        <w:rPr>
          <w:b/>
          <w:bCs/>
          <w:sz w:val="20"/>
          <w:szCs w:val="20"/>
        </w:rPr>
        <w:t>странах-участницах Гаагской Конвенции,</w:t>
      </w:r>
      <w:r>
        <w:rPr>
          <w:sz w:val="20"/>
          <w:szCs w:val="20"/>
        </w:rPr>
        <w:t xml:space="preserve"> единственным обязательным условием для удостоверения подлинности подписи, качества, в котором выступало лицо, подписавшее доверенность, и, в надлежащем случае, подлинности печати или штампа, которым скреплен этот документ, является наличие </w:t>
      </w:r>
      <w:proofErr w:type="spellStart"/>
      <w:r>
        <w:rPr>
          <w:sz w:val="20"/>
          <w:szCs w:val="20"/>
        </w:rPr>
        <w:t>апостиля</w:t>
      </w:r>
      <w:proofErr w:type="spellEnd"/>
      <w:r>
        <w:rPr>
          <w:sz w:val="20"/>
          <w:szCs w:val="20"/>
        </w:rPr>
        <w:t xml:space="preserve">, проставленного компетентным органом государства, в котором этот документ совершен (статья 3 Гаагской Конвенции от 05.10.61 г.). </w:t>
      </w:r>
      <w:proofErr w:type="spellStart"/>
      <w:r>
        <w:rPr>
          <w:sz w:val="20"/>
          <w:szCs w:val="20"/>
        </w:rPr>
        <w:t>Апостиль</w:t>
      </w:r>
      <w:proofErr w:type="spellEnd"/>
      <w:r>
        <w:rPr>
          <w:sz w:val="20"/>
          <w:szCs w:val="20"/>
        </w:rPr>
        <w:t xml:space="preserve"> проставляется на самом документе или на отдельном листе, скрепляемом с документом, и имеет форму квадрата со стороной не менее 9 см.  Он может быть составлен на официальном языке выдающего его органа. Имеющиеся в нем пункты могут быть также изложены на втором языке. Заголовок “</w:t>
      </w:r>
      <w:proofErr w:type="spellStart"/>
      <w:r>
        <w:rPr>
          <w:sz w:val="20"/>
          <w:szCs w:val="20"/>
        </w:rPr>
        <w:t>Apostille</w:t>
      </w:r>
      <w:proofErr w:type="spellEnd"/>
      <w:r>
        <w:rPr>
          <w:sz w:val="20"/>
          <w:szCs w:val="20"/>
        </w:rPr>
        <w:t xml:space="preserve"> (</w:t>
      </w:r>
      <w:proofErr w:type="spellStart"/>
      <w:r>
        <w:rPr>
          <w:sz w:val="20"/>
          <w:szCs w:val="20"/>
        </w:rPr>
        <w:t>Convention</w:t>
      </w:r>
      <w:proofErr w:type="spellEnd"/>
      <w:r>
        <w:rPr>
          <w:sz w:val="20"/>
          <w:szCs w:val="20"/>
        </w:rPr>
        <w:t xml:space="preserve"> </w:t>
      </w:r>
      <w:proofErr w:type="spellStart"/>
      <w:r>
        <w:rPr>
          <w:sz w:val="20"/>
          <w:szCs w:val="20"/>
        </w:rPr>
        <w:t>de</w:t>
      </w:r>
      <w:proofErr w:type="spellEnd"/>
      <w:r>
        <w:rPr>
          <w:sz w:val="20"/>
          <w:szCs w:val="20"/>
        </w:rPr>
        <w:t xml:space="preserve"> </w:t>
      </w:r>
      <w:proofErr w:type="spellStart"/>
      <w:r>
        <w:rPr>
          <w:sz w:val="20"/>
          <w:szCs w:val="20"/>
        </w:rPr>
        <w:t>la</w:t>
      </w:r>
      <w:proofErr w:type="spellEnd"/>
      <w:r>
        <w:rPr>
          <w:sz w:val="20"/>
          <w:szCs w:val="20"/>
        </w:rPr>
        <w:t xml:space="preserve"> </w:t>
      </w:r>
      <w:proofErr w:type="spellStart"/>
      <w:r>
        <w:rPr>
          <w:sz w:val="20"/>
          <w:szCs w:val="20"/>
        </w:rPr>
        <w:t>Haye</w:t>
      </w:r>
      <w:proofErr w:type="spellEnd"/>
      <w:r>
        <w:rPr>
          <w:sz w:val="20"/>
          <w:szCs w:val="20"/>
        </w:rPr>
        <w:t xml:space="preserve"> </w:t>
      </w:r>
      <w:proofErr w:type="spellStart"/>
      <w:r>
        <w:rPr>
          <w:sz w:val="20"/>
          <w:szCs w:val="20"/>
        </w:rPr>
        <w:t>du</w:t>
      </w:r>
      <w:proofErr w:type="spellEnd"/>
      <w:r>
        <w:rPr>
          <w:sz w:val="20"/>
          <w:szCs w:val="20"/>
        </w:rPr>
        <w:t xml:space="preserve"> 5 </w:t>
      </w:r>
      <w:proofErr w:type="spellStart"/>
      <w:r>
        <w:rPr>
          <w:sz w:val="20"/>
          <w:szCs w:val="20"/>
        </w:rPr>
        <w:t>octobre</w:t>
      </w:r>
      <w:proofErr w:type="spellEnd"/>
      <w:r>
        <w:rPr>
          <w:sz w:val="20"/>
          <w:szCs w:val="20"/>
        </w:rPr>
        <w:t xml:space="preserve"> 1961)” должен быть дан на французском языке. </w:t>
      </w:r>
    </w:p>
    <w:p w:rsidR="005559E3" w:rsidRDefault="005559E3" w:rsidP="006E6731">
      <w:pPr>
        <w:ind w:firstLine="567"/>
        <w:jc w:val="both"/>
        <w:rPr>
          <w:sz w:val="20"/>
          <w:szCs w:val="20"/>
        </w:rPr>
      </w:pPr>
      <w:r>
        <w:rPr>
          <w:sz w:val="20"/>
          <w:szCs w:val="20"/>
        </w:rPr>
        <w:t>В случае составления доверенности на иностранном языке должен быть представлен нотариально удостоверенный перевод.</w:t>
      </w:r>
    </w:p>
    <w:p w:rsidR="005559E3" w:rsidRDefault="005559E3" w:rsidP="006E6731">
      <w:pPr>
        <w:ind w:firstLine="567"/>
        <w:jc w:val="both"/>
        <w:rPr>
          <w:sz w:val="20"/>
          <w:szCs w:val="20"/>
        </w:rPr>
      </w:pPr>
      <w:r>
        <w:rPr>
          <w:sz w:val="20"/>
          <w:szCs w:val="20"/>
        </w:rPr>
        <w:t xml:space="preserve">Доверенности от </w:t>
      </w:r>
      <w:r>
        <w:rPr>
          <w:b/>
          <w:bCs/>
          <w:sz w:val="20"/>
          <w:szCs w:val="20"/>
        </w:rPr>
        <w:t>нерезидента</w:t>
      </w:r>
      <w:r>
        <w:rPr>
          <w:sz w:val="20"/>
          <w:szCs w:val="20"/>
        </w:rPr>
        <w:t xml:space="preserve"> Российской Федерации, составленные </w:t>
      </w:r>
      <w:r>
        <w:rPr>
          <w:b/>
          <w:bCs/>
          <w:sz w:val="20"/>
          <w:szCs w:val="20"/>
        </w:rPr>
        <w:t>на территории Российской Федерации</w:t>
      </w:r>
      <w:r>
        <w:rPr>
          <w:sz w:val="20"/>
          <w:szCs w:val="20"/>
        </w:rPr>
        <w:t>, действительны при условии их соответствия требованиям, предусмотренным для доверенностей, составленных за границей, или при наличии нотариального удостоверения на территории Российской Федерации правоспособности и полномочий Представителя, указанного в доверенности.</w:t>
      </w:r>
    </w:p>
    <w:p w:rsidR="005559E3" w:rsidRDefault="005559E3" w:rsidP="006E6731">
      <w:pPr>
        <w:pStyle w:val="2"/>
        <w:spacing w:before="0" w:after="0"/>
        <w:jc w:val="both"/>
        <w:rPr>
          <w:rFonts w:ascii="Times New Roman" w:hAnsi="Times New Roman" w:cs="Times New Roman"/>
          <w:sz w:val="20"/>
          <w:szCs w:val="20"/>
        </w:rPr>
      </w:pPr>
      <w:bookmarkStart w:id="26" w:name="_Toc444000252"/>
      <w:r>
        <w:rPr>
          <w:rFonts w:ascii="Times New Roman" w:hAnsi="Times New Roman" w:cs="Times New Roman"/>
          <w:sz w:val="20"/>
          <w:szCs w:val="20"/>
        </w:rPr>
        <w:t>3.4.</w:t>
      </w:r>
      <w:r>
        <w:rPr>
          <w:rFonts w:ascii="Times New Roman" w:hAnsi="Times New Roman" w:cs="Times New Roman"/>
          <w:sz w:val="20"/>
          <w:szCs w:val="20"/>
        </w:rPr>
        <w:tab/>
        <w:t>Общие требования при проведении операций в Реестре</w:t>
      </w:r>
      <w:bookmarkEnd w:id="26"/>
    </w:p>
    <w:p w:rsidR="005559E3" w:rsidRDefault="005559E3" w:rsidP="006E6731">
      <w:pPr>
        <w:ind w:firstLine="567"/>
        <w:jc w:val="both"/>
        <w:rPr>
          <w:sz w:val="20"/>
          <w:szCs w:val="20"/>
        </w:rPr>
      </w:pPr>
      <w:r>
        <w:rPr>
          <w:sz w:val="20"/>
          <w:szCs w:val="20"/>
        </w:rPr>
        <w:t>Регистратор</w:t>
      </w:r>
      <w:r>
        <w:rPr>
          <w:i/>
          <w:iCs/>
          <w:sz w:val="20"/>
          <w:szCs w:val="20"/>
        </w:rPr>
        <w:t xml:space="preserve"> </w:t>
      </w:r>
      <w:r>
        <w:rPr>
          <w:sz w:val="20"/>
          <w:szCs w:val="20"/>
        </w:rPr>
        <w:t xml:space="preserve">производит операции в Реестре в сроки, определяемые Положением, если: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предоставлены все документы, необходимые в соответствии с настоящими Правилами и Положением, для проведения операции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предоставленные документы удовлетворяют требованиям действующего законодательства Российской Федерации, постановлений и настоящих Правил;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предоставленные документы содержат всю необходимую в соответствии с настоящими Правилами и Положением информацию  для проведения операций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данной передачей не будут нарушены ограничения в отношении передачи, установленные законодательством РФ.</w:t>
      </w:r>
    </w:p>
    <w:p w:rsidR="005559E3" w:rsidRDefault="005559E3" w:rsidP="006E6731">
      <w:pPr>
        <w:ind w:firstLine="567"/>
        <w:jc w:val="both"/>
        <w:rPr>
          <w:sz w:val="20"/>
          <w:szCs w:val="20"/>
        </w:rPr>
      </w:pPr>
      <w:r>
        <w:rPr>
          <w:sz w:val="20"/>
          <w:szCs w:val="20"/>
        </w:rPr>
        <w:t>После проведения операции Регистратор делает отметку на  распоряжение и заверяет ее подписью должностного лица.</w:t>
      </w:r>
    </w:p>
    <w:p w:rsidR="005559E3" w:rsidRDefault="005559E3" w:rsidP="006E6731">
      <w:pPr>
        <w:ind w:firstLine="567"/>
        <w:jc w:val="both"/>
        <w:rPr>
          <w:sz w:val="20"/>
          <w:szCs w:val="20"/>
        </w:rPr>
      </w:pPr>
      <w:r>
        <w:rPr>
          <w:sz w:val="20"/>
          <w:szCs w:val="20"/>
        </w:rPr>
        <w:t>Регистратор осуществляет сверку подписи Зарегистрированного лица путем сличения подписи Зарегистрированного лица на документах, предоставляемых Регистратору, с имеющимся у Регистратора образцом подписи в Анкете этого Зарегистрированного лица.</w:t>
      </w:r>
    </w:p>
    <w:p w:rsidR="005559E3" w:rsidRDefault="005559E3" w:rsidP="006E6731">
      <w:pPr>
        <w:ind w:firstLine="567"/>
        <w:jc w:val="both"/>
        <w:rPr>
          <w:sz w:val="20"/>
          <w:szCs w:val="20"/>
        </w:rPr>
      </w:pPr>
      <w:r>
        <w:rPr>
          <w:sz w:val="20"/>
          <w:szCs w:val="20"/>
        </w:rPr>
        <w:t>При отсутствии у Регистратора образца подписи Зарегистрированное лицо должно явиться к Регистратору лично или удостоверить подлинность своей подписи нотариально. Регистратор имеет право принять документ, подпись Зарегистрированного лица на котором заверена профессиональным участником рынка Ценных Бумаг на условиях, определенных настоящими Правилами.</w:t>
      </w:r>
    </w:p>
    <w:p w:rsidR="005559E3" w:rsidRDefault="005559E3" w:rsidP="006E6731">
      <w:pPr>
        <w:ind w:firstLine="567"/>
        <w:jc w:val="both"/>
        <w:rPr>
          <w:sz w:val="20"/>
          <w:szCs w:val="20"/>
        </w:rPr>
      </w:pPr>
      <w:r>
        <w:rPr>
          <w:sz w:val="20"/>
          <w:szCs w:val="20"/>
        </w:rPr>
        <w:t>В случае, если документы, поступившие от Зарегистрированного лица, не удовлетворяют требованиям действующего законодательства Российской Федерации, постановлений Федеральной комиссии и настоящих Правил, Регистратор  не позднее пяти дней с даты предоставления документов направляет обратившемуся лицу мотивированное уведомление об отказе от внесения записи, содержащее причины отказа и действия, которые необходимо предпринять для устранения причин, препятствующих внесению записи в Реестр.</w:t>
      </w:r>
    </w:p>
    <w:p w:rsidR="00325AAA" w:rsidRDefault="00325AAA" w:rsidP="006E6731">
      <w:pPr>
        <w:ind w:firstLine="567"/>
        <w:jc w:val="both"/>
        <w:rPr>
          <w:sz w:val="20"/>
          <w:szCs w:val="20"/>
        </w:rPr>
      </w:pPr>
    </w:p>
    <w:p w:rsidR="005559E3" w:rsidRDefault="005559E3" w:rsidP="006E6731">
      <w:pPr>
        <w:pStyle w:val="2"/>
        <w:spacing w:before="0" w:after="0"/>
        <w:ind w:left="1276" w:hanging="709"/>
        <w:jc w:val="both"/>
        <w:rPr>
          <w:rFonts w:ascii="Times New Roman" w:hAnsi="Times New Roman" w:cs="Times New Roman"/>
          <w:sz w:val="20"/>
          <w:szCs w:val="20"/>
        </w:rPr>
      </w:pPr>
      <w:bookmarkStart w:id="27" w:name="_Toc405294047"/>
      <w:bookmarkStart w:id="28" w:name="_Toc405349479"/>
      <w:bookmarkStart w:id="29" w:name="_Toc431372433"/>
      <w:bookmarkStart w:id="30" w:name="_Toc444000253"/>
      <w:r>
        <w:rPr>
          <w:rFonts w:ascii="Times New Roman" w:hAnsi="Times New Roman" w:cs="Times New Roman"/>
          <w:sz w:val="20"/>
          <w:szCs w:val="20"/>
        </w:rPr>
        <w:t>3.5.</w:t>
      </w:r>
      <w:r>
        <w:rPr>
          <w:rFonts w:ascii="Times New Roman" w:hAnsi="Times New Roman" w:cs="Times New Roman"/>
          <w:sz w:val="20"/>
          <w:szCs w:val="20"/>
        </w:rPr>
        <w:tab/>
        <w:t>Перечень основных документов, используемых Регистратором для внутреннего учета документов и контроля за проведением операций</w:t>
      </w:r>
      <w:bookmarkEnd w:id="27"/>
      <w:bookmarkEnd w:id="28"/>
      <w:bookmarkEnd w:id="29"/>
      <w:bookmarkEnd w:id="30"/>
    </w:p>
    <w:p w:rsidR="005559E3" w:rsidRDefault="005559E3" w:rsidP="006E6731">
      <w:pPr>
        <w:pStyle w:val="3"/>
        <w:spacing w:before="0" w:after="0"/>
        <w:ind w:firstLine="567"/>
        <w:jc w:val="both"/>
        <w:rPr>
          <w:rFonts w:ascii="Times New Roman" w:hAnsi="Times New Roman" w:cs="Times New Roman"/>
          <w:sz w:val="20"/>
          <w:szCs w:val="20"/>
        </w:rPr>
      </w:pPr>
      <w:bookmarkStart w:id="31" w:name="_Toc444000254"/>
      <w:r>
        <w:rPr>
          <w:rFonts w:ascii="Times New Roman" w:hAnsi="Times New Roman" w:cs="Times New Roman"/>
          <w:sz w:val="20"/>
          <w:szCs w:val="20"/>
        </w:rPr>
        <w:t>3.5.1.</w:t>
      </w:r>
      <w:r>
        <w:rPr>
          <w:rFonts w:ascii="Times New Roman" w:hAnsi="Times New Roman" w:cs="Times New Roman"/>
          <w:sz w:val="20"/>
          <w:szCs w:val="20"/>
        </w:rPr>
        <w:tab/>
        <w:t>Регистрационный журнал</w:t>
      </w:r>
      <w:bookmarkEnd w:id="31"/>
    </w:p>
    <w:p w:rsidR="005559E3" w:rsidRDefault="005559E3" w:rsidP="006E6731">
      <w:pPr>
        <w:ind w:firstLine="567"/>
        <w:jc w:val="both"/>
        <w:rPr>
          <w:sz w:val="20"/>
          <w:szCs w:val="20"/>
        </w:rPr>
      </w:pPr>
      <w:r>
        <w:rPr>
          <w:sz w:val="20"/>
          <w:szCs w:val="20"/>
        </w:rPr>
        <w:t>Регистрационный журнал содержит</w:t>
      </w:r>
      <w:r w:rsidR="001F1F18">
        <w:fldChar w:fldCharType="begin"/>
      </w:r>
      <w:r w:rsidR="001F1F18">
        <w:fldChar w:fldCharType="end"/>
      </w:r>
      <w:r>
        <w:rPr>
          <w:sz w:val="20"/>
          <w:szCs w:val="20"/>
        </w:rPr>
        <w:t xml:space="preserve"> следующие данные</w:t>
      </w:r>
      <w:r w:rsidR="001F1F18">
        <w:fldChar w:fldCharType="begin"/>
      </w:r>
      <w:r w:rsidR="001F1F18">
        <w:fldChar w:fldCharType="end"/>
      </w:r>
      <w:r>
        <w:rPr>
          <w:sz w:val="20"/>
          <w:szCs w:val="20"/>
        </w:rPr>
        <w:t>:</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порядковый номер записи;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получения</w:t>
      </w:r>
      <w:r w:rsidR="001F1F18">
        <w:fldChar w:fldCharType="begin"/>
      </w:r>
      <w:r w:rsidR="001F1F18">
        <w:fldChar w:fldCharType="end"/>
      </w:r>
      <w:r>
        <w:rPr>
          <w:rFonts w:ascii="Times New Roman" w:hAnsi="Times New Roman" w:cs="Times New Roman"/>
          <w:sz w:val="20"/>
          <w:szCs w:val="20"/>
        </w:rPr>
        <w:t xml:space="preserve"> документов  и их входящие номера;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исполнения</w:t>
      </w:r>
      <w:r w:rsidR="001F1F18">
        <w:fldChar w:fldCharType="begin"/>
      </w:r>
      <w:r w:rsidR="001F1F18">
        <w:fldChar w:fldCharType="end"/>
      </w:r>
      <w:r>
        <w:rPr>
          <w:rFonts w:ascii="Times New Roman" w:hAnsi="Times New Roman" w:cs="Times New Roman"/>
          <w:sz w:val="20"/>
          <w:szCs w:val="20"/>
        </w:rPr>
        <w:t xml:space="preserve"> операции;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тип операции, предусмотренный в разделе 7 настоящих Правил </w:t>
      </w:r>
      <w:r w:rsidR="001F1F18">
        <w:fldChar w:fldCharType="begin"/>
      </w:r>
      <w:r w:rsidR="001F1F18">
        <w:fldChar w:fldCharType="end"/>
      </w:r>
      <w:r>
        <w:rPr>
          <w:rFonts w:ascii="Times New Roman" w:hAnsi="Times New Roman" w:cs="Times New Roman"/>
          <w:sz w:val="20"/>
          <w:szCs w:val="20"/>
        </w:rPr>
        <w:t xml:space="preserve"> (за исключением операций, предусмотренных пунктами 7.5.4.-7.5.6. , 7.7., 7.8. настоящих Правил);</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номера лицевых счетов Зарегистрированных лиц, являющихся сторонами в сделке;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краткое наименование (ф.и.о.) счета списания/ зачисления;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вид, количество, категория (тип), государственный регистрационный номер выпуска Ценных Бумаг.</w:t>
      </w:r>
    </w:p>
    <w:p w:rsidR="005559E3" w:rsidRDefault="005559E3" w:rsidP="006E6731">
      <w:pPr>
        <w:pStyle w:val="3"/>
        <w:spacing w:before="0" w:after="0"/>
        <w:ind w:firstLine="567"/>
        <w:jc w:val="both"/>
        <w:rPr>
          <w:rFonts w:ascii="Times New Roman" w:hAnsi="Times New Roman" w:cs="Times New Roman"/>
          <w:sz w:val="20"/>
          <w:szCs w:val="20"/>
        </w:rPr>
      </w:pPr>
      <w:bookmarkStart w:id="32" w:name="_Toc444000255"/>
      <w:r>
        <w:rPr>
          <w:rFonts w:ascii="Times New Roman" w:hAnsi="Times New Roman" w:cs="Times New Roman"/>
          <w:sz w:val="20"/>
          <w:szCs w:val="20"/>
        </w:rPr>
        <w:t>3.5.2.</w:t>
      </w:r>
      <w:r>
        <w:rPr>
          <w:rFonts w:ascii="Times New Roman" w:hAnsi="Times New Roman" w:cs="Times New Roman"/>
          <w:sz w:val="20"/>
          <w:szCs w:val="20"/>
        </w:rPr>
        <w:tab/>
        <w:t>Журнал учета входящих документов</w:t>
      </w:r>
      <w:bookmarkEnd w:id="32"/>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Журнал учета входящих документов содержит следующие данные: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порядковый номер записи;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входящий номер документа (по системе учета Регистратора);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наименование документа;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получения документа Регистратором;</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lastRenderedPageBreak/>
        <w:t>сведения о лице, предоставившем документы, а именно:</w:t>
      </w:r>
    </w:p>
    <w:p w:rsidR="005559E3" w:rsidRDefault="005559E3" w:rsidP="006E6731">
      <w:pPr>
        <w:pStyle w:val="a5"/>
        <w:numPr>
          <w:ilvl w:val="0"/>
          <w:numId w:val="7"/>
        </w:numPr>
        <w:spacing w:before="0" w:after="0"/>
        <w:ind w:left="0" w:firstLine="567"/>
        <w:rPr>
          <w:rFonts w:ascii="Times New Roman" w:hAnsi="Times New Roman" w:cs="Times New Roman"/>
          <w:sz w:val="20"/>
          <w:szCs w:val="20"/>
        </w:rPr>
      </w:pPr>
      <w:r>
        <w:rPr>
          <w:rFonts w:ascii="Times New Roman" w:hAnsi="Times New Roman" w:cs="Times New Roman"/>
          <w:sz w:val="20"/>
          <w:szCs w:val="20"/>
          <w:u w:val="single"/>
        </w:rPr>
        <w:t>для юридического лица</w:t>
      </w:r>
      <w:r>
        <w:rPr>
          <w:rFonts w:ascii="Times New Roman" w:hAnsi="Times New Roman" w:cs="Times New Roman"/>
          <w:sz w:val="20"/>
          <w:szCs w:val="20"/>
        </w:rPr>
        <w:t xml:space="preserve">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rsidR="005559E3" w:rsidRDefault="005559E3" w:rsidP="006E6731">
      <w:pPr>
        <w:pStyle w:val="a5"/>
        <w:numPr>
          <w:ilvl w:val="0"/>
          <w:numId w:val="7"/>
        </w:numPr>
        <w:spacing w:before="0" w:after="0"/>
        <w:ind w:left="0" w:firstLine="567"/>
        <w:rPr>
          <w:rFonts w:ascii="Times New Roman" w:hAnsi="Times New Roman" w:cs="Times New Roman"/>
          <w:sz w:val="20"/>
          <w:szCs w:val="20"/>
        </w:rPr>
      </w:pPr>
      <w:r>
        <w:rPr>
          <w:rFonts w:ascii="Times New Roman" w:hAnsi="Times New Roman" w:cs="Times New Roman"/>
          <w:sz w:val="20"/>
          <w:szCs w:val="20"/>
          <w:u w:val="single"/>
        </w:rPr>
        <w:t>для физического лица</w:t>
      </w:r>
      <w:r>
        <w:rPr>
          <w:rFonts w:ascii="Times New Roman" w:hAnsi="Times New Roman" w:cs="Times New Roman"/>
          <w:sz w:val="20"/>
          <w:szCs w:val="20"/>
        </w:rPr>
        <w:t xml:space="preserve"> (если указаны) - фамилия, имя, отчество, дата, почтовый адрес отправителя;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отправки ответа (внесения записи в реестр) или направления отказа от внесения записи в реестр;</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исходящий номер ответа на документы;</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фамилия должностного лица, подписавшего ответ.</w:t>
      </w:r>
    </w:p>
    <w:p w:rsidR="005559E3" w:rsidRDefault="005559E3" w:rsidP="006E6731">
      <w:pPr>
        <w:pStyle w:val="2"/>
        <w:spacing w:before="0" w:after="0"/>
        <w:jc w:val="both"/>
        <w:rPr>
          <w:rFonts w:ascii="Times New Roman" w:hAnsi="Times New Roman" w:cs="Times New Roman"/>
          <w:sz w:val="20"/>
          <w:szCs w:val="20"/>
        </w:rPr>
      </w:pPr>
      <w:bookmarkStart w:id="33" w:name="_Toc405294107"/>
      <w:bookmarkStart w:id="34" w:name="_Toc405349539"/>
      <w:bookmarkStart w:id="35" w:name="_Toc420135810"/>
      <w:bookmarkStart w:id="36" w:name="_Toc444000257"/>
      <w:r>
        <w:rPr>
          <w:rFonts w:ascii="Times New Roman" w:hAnsi="Times New Roman" w:cs="Times New Roman"/>
          <w:sz w:val="20"/>
          <w:szCs w:val="20"/>
        </w:rPr>
        <w:t>3.6.</w:t>
      </w:r>
      <w:r>
        <w:rPr>
          <w:rFonts w:ascii="Times New Roman" w:hAnsi="Times New Roman" w:cs="Times New Roman"/>
          <w:sz w:val="20"/>
          <w:szCs w:val="20"/>
        </w:rPr>
        <w:tab/>
        <w:t>Помещения, оборудование и программное обеспечение, используемое Регистратором</w:t>
      </w:r>
      <w:bookmarkEnd w:id="33"/>
      <w:bookmarkEnd w:id="34"/>
      <w:bookmarkEnd w:id="35"/>
      <w:bookmarkEnd w:id="36"/>
    </w:p>
    <w:p w:rsidR="005559E3" w:rsidRDefault="005559E3" w:rsidP="006E6731">
      <w:pPr>
        <w:ind w:firstLine="567"/>
        <w:jc w:val="both"/>
        <w:rPr>
          <w:sz w:val="20"/>
          <w:szCs w:val="20"/>
        </w:rPr>
      </w:pPr>
      <w:r>
        <w:rPr>
          <w:sz w:val="20"/>
          <w:szCs w:val="20"/>
        </w:rPr>
        <w:t>В деятельности Регистратора используются следующие специальные помещения: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операционный зал;</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архив.</w:t>
      </w:r>
    </w:p>
    <w:p w:rsidR="005559E3" w:rsidRDefault="005559E3" w:rsidP="006E6731">
      <w:pPr>
        <w:ind w:firstLine="567"/>
        <w:jc w:val="both"/>
        <w:rPr>
          <w:sz w:val="20"/>
          <w:szCs w:val="20"/>
        </w:rPr>
      </w:pPr>
      <w:r>
        <w:rPr>
          <w:sz w:val="20"/>
          <w:szCs w:val="20"/>
        </w:rPr>
        <w:t>Доступ к архиву ограничен, а помещение, где находится архив, защищено от повреждения водой, и других причин, которые могут повлечь утрату или повреждение подлинных документов.</w:t>
      </w:r>
    </w:p>
    <w:p w:rsidR="005559E3" w:rsidRDefault="005559E3" w:rsidP="006E6731">
      <w:pPr>
        <w:ind w:firstLine="567"/>
        <w:jc w:val="both"/>
        <w:rPr>
          <w:sz w:val="20"/>
          <w:szCs w:val="20"/>
        </w:rPr>
      </w:pPr>
      <w:r>
        <w:rPr>
          <w:sz w:val="20"/>
          <w:szCs w:val="20"/>
        </w:rPr>
        <w:t>Доступ к компьютерному оборудованию, на котором хранится информация Реестра, разрешен только уполномоченному сотруднику Регистратора. Помещение, в котором установлено указанное компьютерное оборудование защищено от доступа посторонних лиц и содержится в должном порядке с регулируемой температурой воздуха и влажностью, с установленными детекторами дыма и противопожарной сигнализацией.</w:t>
      </w:r>
    </w:p>
    <w:p w:rsidR="005559E3" w:rsidRDefault="005559E3" w:rsidP="006E6731">
      <w:pPr>
        <w:pStyle w:val="1"/>
        <w:spacing w:before="0" w:after="0"/>
        <w:jc w:val="both"/>
        <w:rPr>
          <w:rFonts w:ascii="Times New Roman" w:hAnsi="Times New Roman" w:cs="Times New Roman"/>
          <w:sz w:val="20"/>
          <w:szCs w:val="20"/>
        </w:rPr>
      </w:pPr>
      <w:bookmarkStart w:id="37" w:name="_Toc405294041"/>
      <w:bookmarkStart w:id="38" w:name="_Toc405349473"/>
      <w:bookmarkStart w:id="39" w:name="_Toc431372427"/>
      <w:bookmarkStart w:id="40" w:name="_Toc444000259"/>
      <w:bookmarkEnd w:id="18"/>
      <w:bookmarkEnd w:id="19"/>
      <w:bookmarkEnd w:id="20"/>
      <w:r>
        <w:rPr>
          <w:rFonts w:ascii="Times New Roman" w:hAnsi="Times New Roman" w:cs="Times New Roman"/>
          <w:sz w:val="20"/>
          <w:szCs w:val="20"/>
        </w:rPr>
        <w:t>4.</w:t>
      </w:r>
      <w:r>
        <w:rPr>
          <w:rFonts w:ascii="Times New Roman" w:hAnsi="Times New Roman" w:cs="Times New Roman"/>
          <w:sz w:val="20"/>
          <w:szCs w:val="20"/>
        </w:rPr>
        <w:tab/>
        <w:t>Информация Реестра</w:t>
      </w:r>
      <w:bookmarkEnd w:id="37"/>
      <w:bookmarkEnd w:id="38"/>
      <w:bookmarkEnd w:id="39"/>
      <w:bookmarkEnd w:id="40"/>
    </w:p>
    <w:p w:rsidR="005559E3" w:rsidRDefault="005559E3" w:rsidP="006E6731">
      <w:pPr>
        <w:ind w:firstLine="567"/>
        <w:jc w:val="both"/>
        <w:rPr>
          <w:sz w:val="20"/>
          <w:szCs w:val="20"/>
        </w:rPr>
      </w:pPr>
      <w:r>
        <w:rPr>
          <w:sz w:val="20"/>
          <w:szCs w:val="20"/>
        </w:rPr>
        <w:t>В реестре содержится информация: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об Эмитенте;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о Регистраторе и </w:t>
      </w:r>
      <w:proofErr w:type="spellStart"/>
      <w:r>
        <w:rPr>
          <w:rFonts w:ascii="Times New Roman" w:hAnsi="Times New Roman" w:cs="Times New Roman"/>
          <w:sz w:val="20"/>
          <w:szCs w:val="20"/>
        </w:rPr>
        <w:t>Трансфер-агентах</w:t>
      </w:r>
      <w:proofErr w:type="spellEnd"/>
      <w:r>
        <w:rPr>
          <w:rFonts w:ascii="Times New Roman" w:hAnsi="Times New Roman" w:cs="Times New Roman"/>
          <w:sz w:val="20"/>
          <w:szCs w:val="20"/>
        </w:rPr>
        <w:t>;</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 всех выпусках Ценных Бумаг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 Зарегистрированных лицах, виде, количестве, категории (типе), номинальной стоимости, государственном регистрационном номере выпусков Ценных Бумаг, учитываемых на их лицевых счетах и об операциях по лицевым счетам.</w:t>
      </w:r>
    </w:p>
    <w:p w:rsidR="005559E3" w:rsidRDefault="005559E3" w:rsidP="006E6731">
      <w:pPr>
        <w:pStyle w:val="2"/>
        <w:spacing w:before="0" w:after="0"/>
        <w:ind w:firstLine="567"/>
        <w:jc w:val="both"/>
        <w:rPr>
          <w:rFonts w:ascii="Times New Roman" w:hAnsi="Times New Roman" w:cs="Times New Roman"/>
          <w:sz w:val="20"/>
          <w:szCs w:val="20"/>
        </w:rPr>
      </w:pPr>
      <w:bookmarkStart w:id="41" w:name="_Toc405294042"/>
      <w:bookmarkStart w:id="42" w:name="_Toc405349474"/>
      <w:bookmarkStart w:id="43" w:name="_Toc431372428"/>
      <w:bookmarkStart w:id="44" w:name="_Toc444000260"/>
      <w:r>
        <w:rPr>
          <w:rFonts w:ascii="Times New Roman" w:hAnsi="Times New Roman" w:cs="Times New Roman"/>
          <w:sz w:val="20"/>
          <w:szCs w:val="20"/>
        </w:rPr>
        <w:t>4.1.</w:t>
      </w:r>
      <w:r>
        <w:rPr>
          <w:rFonts w:ascii="Times New Roman" w:hAnsi="Times New Roman" w:cs="Times New Roman"/>
          <w:sz w:val="20"/>
          <w:szCs w:val="20"/>
        </w:rPr>
        <w:tab/>
        <w:t>Информация об Эмитенте</w:t>
      </w:r>
      <w:bookmarkEnd w:id="41"/>
      <w:bookmarkEnd w:id="42"/>
      <w:bookmarkEnd w:id="43"/>
      <w:bookmarkEnd w:id="44"/>
    </w:p>
    <w:p w:rsidR="005559E3" w:rsidRDefault="005559E3" w:rsidP="006E6731">
      <w:pPr>
        <w:ind w:firstLine="567"/>
        <w:jc w:val="both"/>
        <w:rPr>
          <w:sz w:val="20"/>
          <w:szCs w:val="20"/>
        </w:rPr>
      </w:pPr>
      <w:r>
        <w:rPr>
          <w:sz w:val="20"/>
          <w:szCs w:val="20"/>
        </w:rPr>
        <w:t>В Реестре содержится следующая информация об Эмитенте: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полное наименование;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краткое наименование;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наименование государственного органа, осуществившего регистрацию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номер и дата государственной регистрации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место нахождения, почтовый адрес;</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размер уставного капитала;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номера телефона, факса;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руководитель исполнительного органа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идентификационный номер налогоплательщика. </w:t>
      </w:r>
    </w:p>
    <w:p w:rsidR="005559E3" w:rsidRDefault="005559E3" w:rsidP="006E6731">
      <w:pPr>
        <w:pStyle w:val="2"/>
        <w:spacing w:before="0" w:after="0"/>
        <w:ind w:firstLine="567"/>
        <w:jc w:val="both"/>
        <w:rPr>
          <w:rFonts w:ascii="Times New Roman" w:hAnsi="Times New Roman" w:cs="Times New Roman"/>
          <w:sz w:val="20"/>
          <w:szCs w:val="20"/>
        </w:rPr>
      </w:pPr>
      <w:bookmarkStart w:id="45" w:name="_Toc405294043"/>
      <w:bookmarkStart w:id="46" w:name="_Toc405349475"/>
      <w:bookmarkStart w:id="47" w:name="_Toc431372429"/>
      <w:bookmarkStart w:id="48" w:name="_Toc444000261"/>
      <w:r>
        <w:rPr>
          <w:rFonts w:ascii="Times New Roman" w:hAnsi="Times New Roman" w:cs="Times New Roman"/>
          <w:sz w:val="20"/>
          <w:szCs w:val="20"/>
        </w:rPr>
        <w:t>4.2.</w:t>
      </w:r>
      <w:r>
        <w:rPr>
          <w:rFonts w:ascii="Times New Roman" w:hAnsi="Times New Roman" w:cs="Times New Roman"/>
          <w:sz w:val="20"/>
          <w:szCs w:val="20"/>
        </w:rPr>
        <w:tab/>
        <w:t>Информация о Ценных Бумагах Эмитента</w:t>
      </w:r>
      <w:bookmarkEnd w:id="45"/>
      <w:bookmarkEnd w:id="46"/>
      <w:bookmarkEnd w:id="47"/>
      <w:bookmarkEnd w:id="48"/>
    </w:p>
    <w:p w:rsidR="005559E3" w:rsidRDefault="005559E3" w:rsidP="006E6731">
      <w:pPr>
        <w:ind w:firstLine="567"/>
        <w:jc w:val="both"/>
        <w:rPr>
          <w:sz w:val="20"/>
          <w:szCs w:val="20"/>
        </w:rPr>
      </w:pPr>
      <w:r>
        <w:rPr>
          <w:sz w:val="20"/>
          <w:szCs w:val="20"/>
        </w:rPr>
        <w:t>В Реестре содержится следующая информация о каждом выпуске Ценных Бумаг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государственной регистрации и государственный регистрационный номер выпуска Ценных Бумаг, наименование регистрирующего органа, осуществившего государственную регистрацию выпуска Ценных Бумаг;</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вид, категория (тип) Ценных Бумаг;</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номинальная стоимость одной Ценной Бумаги;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количество Ценных Бумаг в выпуске;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форма выпуска Ценных Бумаг;</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размер дивиденда (по привилегированным акциям) или процентов (по облигациям).</w:t>
      </w:r>
    </w:p>
    <w:p w:rsidR="005559E3" w:rsidRDefault="005559E3" w:rsidP="006E6731">
      <w:pPr>
        <w:ind w:firstLine="567"/>
        <w:jc w:val="both"/>
        <w:rPr>
          <w:sz w:val="20"/>
          <w:szCs w:val="20"/>
        </w:rPr>
      </w:pPr>
      <w:r>
        <w:rPr>
          <w:sz w:val="20"/>
          <w:szCs w:val="20"/>
        </w:rPr>
        <w:t>Лицевой счет Эмитента открывается на основании письменного распоряжения (анкета зарегистрированного лица)  его Уполномоченного Представителя</w:t>
      </w:r>
      <w:r w:rsidR="001F1F18">
        <w:fldChar w:fldCharType="begin"/>
      </w:r>
      <w:r w:rsidR="001F1F18">
        <w:fldChar w:fldCharType="end"/>
      </w:r>
      <w:r>
        <w:rPr>
          <w:sz w:val="20"/>
          <w:szCs w:val="20"/>
        </w:rPr>
        <w:t xml:space="preserve"> для зачисления</w:t>
      </w:r>
      <w:r w:rsidR="001F1F18">
        <w:fldChar w:fldCharType="begin"/>
      </w:r>
      <w:r w:rsidR="001F1F18">
        <w:fldChar w:fldCharType="end"/>
      </w:r>
      <w:r>
        <w:rPr>
          <w:sz w:val="20"/>
          <w:szCs w:val="20"/>
        </w:rPr>
        <w:t xml:space="preserve"> Ценных Бумаг, выкупленных (приобретенных) Эмитентом</w:t>
      </w:r>
      <w:r w:rsidR="001F1F18">
        <w:fldChar w:fldCharType="begin"/>
      </w:r>
      <w:r w:rsidR="001F1F18">
        <w:fldChar w:fldCharType="end"/>
      </w:r>
      <w:r>
        <w:rPr>
          <w:sz w:val="20"/>
          <w:szCs w:val="20"/>
        </w:rPr>
        <w:t xml:space="preserve"> в случаях, предусмотренных</w:t>
      </w:r>
      <w:r w:rsidR="001F1F18">
        <w:fldChar w:fldCharType="begin"/>
      </w:r>
      <w:r w:rsidR="001F1F18">
        <w:fldChar w:fldCharType="end"/>
      </w:r>
      <w:r>
        <w:rPr>
          <w:sz w:val="20"/>
          <w:szCs w:val="20"/>
        </w:rPr>
        <w:t xml:space="preserve"> Федеральным законом “Об акционерных обществах”.</w:t>
      </w:r>
    </w:p>
    <w:p w:rsidR="005559E3" w:rsidRDefault="005559E3" w:rsidP="006E6731">
      <w:pPr>
        <w:pStyle w:val="2"/>
        <w:spacing w:before="0" w:after="0"/>
        <w:ind w:firstLine="567"/>
        <w:jc w:val="both"/>
        <w:rPr>
          <w:rFonts w:ascii="Times New Roman" w:hAnsi="Times New Roman" w:cs="Times New Roman"/>
          <w:sz w:val="20"/>
          <w:szCs w:val="20"/>
        </w:rPr>
      </w:pPr>
      <w:bookmarkStart w:id="49" w:name="_Toc405294044"/>
      <w:bookmarkStart w:id="50" w:name="_Toc405349476"/>
      <w:bookmarkStart w:id="51" w:name="_Toc431372430"/>
      <w:bookmarkStart w:id="52" w:name="_Toc444000262"/>
      <w:r>
        <w:rPr>
          <w:rFonts w:ascii="Times New Roman" w:hAnsi="Times New Roman" w:cs="Times New Roman"/>
          <w:sz w:val="20"/>
          <w:szCs w:val="20"/>
        </w:rPr>
        <w:t>4.3.</w:t>
      </w:r>
      <w:r>
        <w:rPr>
          <w:rFonts w:ascii="Times New Roman" w:hAnsi="Times New Roman" w:cs="Times New Roman"/>
          <w:sz w:val="20"/>
          <w:szCs w:val="20"/>
        </w:rPr>
        <w:tab/>
        <w:t>Лицевой счет Зарегистрированного лица</w:t>
      </w:r>
      <w:bookmarkEnd w:id="49"/>
      <w:bookmarkEnd w:id="50"/>
      <w:bookmarkEnd w:id="51"/>
      <w:bookmarkEnd w:id="52"/>
    </w:p>
    <w:p w:rsidR="005559E3" w:rsidRDefault="005559E3" w:rsidP="006E6731">
      <w:pPr>
        <w:ind w:firstLine="567"/>
        <w:jc w:val="both"/>
        <w:rPr>
          <w:sz w:val="20"/>
          <w:szCs w:val="20"/>
        </w:rPr>
      </w:pPr>
      <w:r>
        <w:rPr>
          <w:sz w:val="20"/>
          <w:szCs w:val="20"/>
        </w:rPr>
        <w:t>Лицевой счет Зарегистрированного лица содержит:</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данные, содержащиеся в Анкете Зарегистрированного лица;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информацию о количестве Ценных Бумаг, виде, категории (типе), государственном регистрационном номере выпуска Ценных Бумаг, учитываемых на лицевом счете Зарегистрированного лица, в том числе обремененных обязательствами и (или) в отношении которых осуществлено блокирование операций;</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список операций, представляющий часть регистрационного журнала, содержащую записи по лицевому счету Зарегистрированного лица.</w:t>
      </w:r>
    </w:p>
    <w:p w:rsidR="005559E3" w:rsidRDefault="005559E3" w:rsidP="006E6731">
      <w:pPr>
        <w:ind w:firstLine="567"/>
        <w:jc w:val="both"/>
        <w:rPr>
          <w:sz w:val="20"/>
          <w:szCs w:val="20"/>
        </w:rPr>
      </w:pPr>
      <w:r>
        <w:rPr>
          <w:sz w:val="20"/>
          <w:szCs w:val="20"/>
        </w:rPr>
        <w:t>В случае, если невозможно однозначно идентифицировать Зарегистрированное лицо способом, определенным в главе 3.2. настоящих Правил, его лицевому счету присваивается статус "Ценные Бумаги неустановленного лица".</w:t>
      </w:r>
    </w:p>
    <w:p w:rsidR="005559E3" w:rsidRDefault="005559E3" w:rsidP="006E6731">
      <w:pPr>
        <w:ind w:firstLine="567"/>
        <w:jc w:val="both"/>
        <w:rPr>
          <w:sz w:val="20"/>
          <w:szCs w:val="20"/>
        </w:rPr>
      </w:pPr>
      <w:r>
        <w:rPr>
          <w:sz w:val="20"/>
          <w:szCs w:val="20"/>
        </w:rPr>
        <w:t xml:space="preserve">Для лицевых счетов </w:t>
      </w:r>
      <w:r>
        <w:rPr>
          <w:i/>
          <w:iCs/>
          <w:sz w:val="20"/>
          <w:szCs w:val="20"/>
        </w:rPr>
        <w:t>физических лиц</w:t>
      </w:r>
      <w:r>
        <w:rPr>
          <w:sz w:val="20"/>
          <w:szCs w:val="20"/>
        </w:rPr>
        <w:t xml:space="preserve"> основанием для присвоения такого статуса является отсутствие в Реестре данных о документе, удостоверяющем личность Зарегистрированного лица, или несоответствие данных о документе, удостоверяющем личность, требованиям, утвержденным для такого вида документов (при условии отсутствия ошибки Регистратора).</w:t>
      </w:r>
    </w:p>
    <w:p w:rsidR="005559E3" w:rsidRDefault="005559E3" w:rsidP="006E6731">
      <w:pPr>
        <w:ind w:firstLine="567"/>
        <w:jc w:val="both"/>
        <w:rPr>
          <w:sz w:val="20"/>
          <w:szCs w:val="20"/>
        </w:rPr>
      </w:pPr>
      <w:r>
        <w:rPr>
          <w:sz w:val="20"/>
          <w:szCs w:val="20"/>
        </w:rPr>
        <w:lastRenderedPageBreak/>
        <w:t xml:space="preserve">Для лицевых счетов </w:t>
      </w:r>
      <w:r>
        <w:rPr>
          <w:i/>
          <w:iCs/>
          <w:sz w:val="20"/>
          <w:szCs w:val="20"/>
        </w:rPr>
        <w:t>юридических лиц</w:t>
      </w:r>
      <w:r>
        <w:rPr>
          <w:sz w:val="20"/>
          <w:szCs w:val="20"/>
        </w:rPr>
        <w:t xml:space="preserve"> основанием для присвоения статуса “Ценные Бумаги неустановленного лица” является отсутствие данных о полном наимен</w:t>
      </w:r>
      <w:r w:rsidR="001F1F18">
        <w:fldChar w:fldCharType="begin"/>
      </w:r>
      <w:r w:rsidR="001F1F18">
        <w:fldChar w:fldCharType="end"/>
      </w:r>
      <w:r>
        <w:rPr>
          <w:sz w:val="20"/>
          <w:szCs w:val="20"/>
        </w:rPr>
        <w:t>овании, номере и дате государственной регистрации юридического лица, его месте нахождения.</w:t>
      </w:r>
    </w:p>
    <w:p w:rsidR="005559E3" w:rsidRDefault="005559E3" w:rsidP="006E6731">
      <w:pPr>
        <w:ind w:firstLine="567"/>
        <w:jc w:val="both"/>
        <w:rPr>
          <w:sz w:val="20"/>
          <w:szCs w:val="20"/>
        </w:rPr>
      </w:pPr>
      <w:r>
        <w:rPr>
          <w:sz w:val="20"/>
          <w:szCs w:val="20"/>
          <w:u w:val="single"/>
        </w:rPr>
        <w:t>Единственной операцией по счету со статус</w:t>
      </w:r>
      <w:r w:rsidR="001F1F18">
        <w:fldChar w:fldCharType="begin"/>
      </w:r>
      <w:r w:rsidR="001F1F18">
        <w:fldChar w:fldCharType="end"/>
      </w:r>
      <w:r>
        <w:rPr>
          <w:sz w:val="20"/>
          <w:szCs w:val="20"/>
          <w:u w:val="single"/>
        </w:rPr>
        <w:t>ом “Ценные Бумаги неустановленного лица"</w:t>
      </w:r>
      <w:r>
        <w:rPr>
          <w:sz w:val="20"/>
          <w:szCs w:val="20"/>
        </w:rPr>
        <w:t xml:space="preserve"> может быть внесение</w:t>
      </w:r>
      <w:r w:rsidR="001F1F18">
        <w:fldChar w:fldCharType="begin"/>
      </w:r>
      <w:r w:rsidR="001F1F18">
        <w:fldChar w:fldCharType="end"/>
      </w:r>
      <w:r>
        <w:rPr>
          <w:sz w:val="20"/>
          <w:szCs w:val="20"/>
        </w:rPr>
        <w:t xml:space="preserve"> всех данных, предусмотренных настоящими Правилами, в анкету Зарегистрированного лица с одновременной отменой данного статуса.</w:t>
      </w:r>
    </w:p>
    <w:p w:rsidR="005559E3" w:rsidRDefault="005559E3" w:rsidP="006E6731">
      <w:pPr>
        <w:ind w:firstLine="567"/>
        <w:jc w:val="both"/>
        <w:rPr>
          <w:sz w:val="20"/>
          <w:szCs w:val="20"/>
        </w:rPr>
      </w:pPr>
      <w:r>
        <w:rPr>
          <w:sz w:val="20"/>
          <w:szCs w:val="20"/>
        </w:rPr>
        <w:t xml:space="preserve">В случае, если при передаче (формировании) реестра или при размещении Ценных Бумаг Регистратор выявляет, что количество Ценных Бумаг, учитываемых на счетах зарегистрированных лиц, меньше общего количества выпущенных и размещенных Ценных Бумаг данного вида, категории (типа), Регистратор обязан открыть </w:t>
      </w:r>
      <w:r>
        <w:rPr>
          <w:sz w:val="20"/>
          <w:szCs w:val="20"/>
          <w:u w:val="single"/>
        </w:rPr>
        <w:t>счет "Ценные Бумаги неустановленных лиц"</w:t>
      </w:r>
      <w:r>
        <w:rPr>
          <w:sz w:val="20"/>
          <w:szCs w:val="20"/>
        </w:rPr>
        <w:t>.</w:t>
      </w:r>
    </w:p>
    <w:p w:rsidR="005559E3" w:rsidRDefault="005559E3" w:rsidP="006E6731">
      <w:pPr>
        <w:ind w:firstLine="567"/>
        <w:jc w:val="both"/>
        <w:rPr>
          <w:sz w:val="20"/>
          <w:szCs w:val="20"/>
        </w:rPr>
      </w:pPr>
      <w:r>
        <w:rPr>
          <w:sz w:val="20"/>
          <w:szCs w:val="20"/>
        </w:rPr>
        <w:t xml:space="preserve">Ценные Бумаги зачисляются на этот счет по распоряжению Эмитента. Списание Ценных Бумаг с этого счета осуществляется на основании документов, подтверждающих права на Ценные Бумаги, учитываемые на </w:t>
      </w:r>
      <w:r>
        <w:rPr>
          <w:sz w:val="20"/>
          <w:szCs w:val="20"/>
          <w:u w:val="single"/>
        </w:rPr>
        <w:t>счете "Ценные Бумаги неустановленных лиц"</w:t>
      </w:r>
      <w:r>
        <w:rPr>
          <w:sz w:val="20"/>
          <w:szCs w:val="20"/>
        </w:rPr>
        <w:t>.</w:t>
      </w:r>
    </w:p>
    <w:p w:rsidR="005559E3" w:rsidRDefault="005559E3" w:rsidP="006E6731">
      <w:pPr>
        <w:pStyle w:val="3"/>
        <w:spacing w:before="0" w:after="0"/>
        <w:ind w:firstLine="567"/>
        <w:jc w:val="both"/>
        <w:rPr>
          <w:rFonts w:ascii="Times New Roman" w:hAnsi="Times New Roman" w:cs="Times New Roman"/>
          <w:sz w:val="20"/>
          <w:szCs w:val="20"/>
        </w:rPr>
      </w:pPr>
      <w:bookmarkStart w:id="53" w:name="_Toc444000263"/>
      <w:r>
        <w:rPr>
          <w:rFonts w:ascii="Times New Roman" w:hAnsi="Times New Roman" w:cs="Times New Roman"/>
          <w:sz w:val="20"/>
          <w:szCs w:val="20"/>
        </w:rPr>
        <w:t>4.3.1.</w:t>
      </w:r>
      <w:r>
        <w:rPr>
          <w:rFonts w:ascii="Times New Roman" w:hAnsi="Times New Roman" w:cs="Times New Roman"/>
          <w:sz w:val="20"/>
          <w:szCs w:val="20"/>
        </w:rPr>
        <w:tab/>
        <w:t>Лицевой счет Номинального Держателя</w:t>
      </w:r>
      <w:bookmarkEnd w:id="53"/>
    </w:p>
    <w:p w:rsidR="005559E3" w:rsidRDefault="005559E3" w:rsidP="006E6731">
      <w:pPr>
        <w:ind w:firstLine="567"/>
        <w:jc w:val="both"/>
        <w:rPr>
          <w:sz w:val="20"/>
          <w:szCs w:val="20"/>
        </w:rPr>
      </w:pPr>
      <w:r>
        <w:rPr>
          <w:sz w:val="20"/>
          <w:szCs w:val="20"/>
        </w:rPr>
        <w:t>Номинальному держателю в Реестре открывается лицевой счет на основании данных, содержащихся в Анкете Зарегистрированного лица, в соответствии с процедурой, описанной в пункте 7.1. настоящих Правил.</w:t>
      </w:r>
    </w:p>
    <w:p w:rsidR="005559E3" w:rsidRDefault="005559E3" w:rsidP="006E6731">
      <w:pPr>
        <w:ind w:firstLine="567"/>
        <w:jc w:val="both"/>
        <w:rPr>
          <w:sz w:val="20"/>
          <w:szCs w:val="20"/>
        </w:rPr>
      </w:pPr>
      <w:r>
        <w:rPr>
          <w:sz w:val="20"/>
          <w:szCs w:val="20"/>
        </w:rPr>
        <w:t>Ценные Бумаги, учитываемые на лицевом счете Номинального Держателя, не учитываются на лицевых счетах Зарегистрированных лиц, в интересах которых действует Номинальный держатель.</w:t>
      </w:r>
    </w:p>
    <w:p w:rsidR="005559E3" w:rsidRDefault="005559E3" w:rsidP="006E6731">
      <w:pPr>
        <w:ind w:firstLine="567"/>
        <w:jc w:val="both"/>
        <w:rPr>
          <w:sz w:val="20"/>
          <w:szCs w:val="20"/>
        </w:rPr>
      </w:pPr>
      <w:r>
        <w:rPr>
          <w:sz w:val="20"/>
          <w:szCs w:val="20"/>
        </w:rPr>
        <w:t>Учет Ценных Бумаг, переданных Номинальному Держателю разными лицами, ведется на одном лицевом счете Номинального Держателя.</w:t>
      </w:r>
    </w:p>
    <w:p w:rsidR="005559E3" w:rsidRDefault="005559E3" w:rsidP="006E6731">
      <w:pPr>
        <w:pStyle w:val="3"/>
        <w:spacing w:before="0" w:after="0"/>
        <w:ind w:firstLine="567"/>
        <w:jc w:val="both"/>
        <w:rPr>
          <w:rFonts w:ascii="Times New Roman" w:hAnsi="Times New Roman" w:cs="Times New Roman"/>
          <w:sz w:val="20"/>
          <w:szCs w:val="20"/>
        </w:rPr>
      </w:pPr>
      <w:bookmarkStart w:id="54" w:name="_Toc444000264"/>
      <w:r>
        <w:rPr>
          <w:rFonts w:ascii="Times New Roman" w:hAnsi="Times New Roman" w:cs="Times New Roman"/>
          <w:sz w:val="20"/>
          <w:szCs w:val="20"/>
        </w:rPr>
        <w:t>4.3.2.</w:t>
      </w:r>
      <w:r>
        <w:rPr>
          <w:rFonts w:ascii="Times New Roman" w:hAnsi="Times New Roman" w:cs="Times New Roman"/>
          <w:sz w:val="20"/>
          <w:szCs w:val="20"/>
        </w:rPr>
        <w:tab/>
        <w:t>Лицевой счет Доверительного Управляющего</w:t>
      </w:r>
      <w:bookmarkEnd w:id="54"/>
    </w:p>
    <w:p w:rsidR="005559E3" w:rsidRDefault="005559E3" w:rsidP="006E6731">
      <w:pPr>
        <w:ind w:firstLine="567"/>
        <w:jc w:val="both"/>
        <w:rPr>
          <w:sz w:val="20"/>
          <w:szCs w:val="20"/>
        </w:rPr>
      </w:pPr>
      <w:r>
        <w:rPr>
          <w:sz w:val="20"/>
          <w:szCs w:val="20"/>
        </w:rPr>
        <w:t>Доверительному Управляющему в Реестре открывается лицевой счет на основании данных, содержащихся в Анкете Зарегистрированного лица, в соответствии с процедурой, описанной в пункте 7.1. настоящих Правил.</w:t>
      </w:r>
    </w:p>
    <w:p w:rsidR="005559E3" w:rsidRDefault="005559E3" w:rsidP="006E6731">
      <w:pPr>
        <w:ind w:firstLine="567"/>
        <w:jc w:val="both"/>
        <w:rPr>
          <w:sz w:val="20"/>
          <w:szCs w:val="20"/>
        </w:rPr>
      </w:pPr>
      <w:r>
        <w:rPr>
          <w:sz w:val="20"/>
          <w:szCs w:val="20"/>
        </w:rPr>
        <w:t>Ценные Бумаги, учитываемые на лицевом счете Доверительного Управляющего, не учитываются на лицевых счетах Зарегистрированных лиц, в интересах которых действует Доверительный Управляющий.</w:t>
      </w:r>
    </w:p>
    <w:p w:rsidR="005559E3" w:rsidRDefault="005559E3" w:rsidP="006E6731">
      <w:pPr>
        <w:ind w:firstLine="567"/>
        <w:jc w:val="both"/>
        <w:rPr>
          <w:sz w:val="20"/>
          <w:szCs w:val="20"/>
        </w:rPr>
      </w:pPr>
      <w:r>
        <w:rPr>
          <w:sz w:val="20"/>
          <w:szCs w:val="20"/>
        </w:rPr>
        <w:t>Учет Ценных Бумаг, переданных Доверительному Управляющему разными лицами, ведется на одном лицевом счете Доверительного Управляющего.</w:t>
      </w:r>
    </w:p>
    <w:p w:rsidR="005559E3" w:rsidRDefault="005559E3" w:rsidP="006E6731">
      <w:pPr>
        <w:pStyle w:val="3"/>
        <w:spacing w:before="0" w:after="0"/>
        <w:ind w:firstLine="567"/>
        <w:jc w:val="both"/>
        <w:rPr>
          <w:rFonts w:ascii="Times New Roman" w:hAnsi="Times New Roman" w:cs="Times New Roman"/>
          <w:sz w:val="20"/>
          <w:szCs w:val="20"/>
        </w:rPr>
      </w:pPr>
      <w:bookmarkStart w:id="55" w:name="_Toc444000265"/>
      <w:r>
        <w:rPr>
          <w:rFonts w:ascii="Times New Roman" w:hAnsi="Times New Roman" w:cs="Times New Roman"/>
          <w:sz w:val="20"/>
          <w:szCs w:val="20"/>
        </w:rPr>
        <w:t>4.3.3.</w:t>
      </w:r>
      <w:r>
        <w:rPr>
          <w:rFonts w:ascii="Times New Roman" w:hAnsi="Times New Roman" w:cs="Times New Roman"/>
          <w:sz w:val="20"/>
          <w:szCs w:val="20"/>
        </w:rPr>
        <w:tab/>
        <w:t>Лицевой счет Залогодержателя</w:t>
      </w:r>
      <w:bookmarkEnd w:id="55"/>
    </w:p>
    <w:p w:rsidR="005559E3" w:rsidRDefault="005559E3" w:rsidP="006E6731">
      <w:pPr>
        <w:ind w:firstLine="567"/>
        <w:jc w:val="both"/>
        <w:rPr>
          <w:sz w:val="20"/>
          <w:szCs w:val="20"/>
        </w:rPr>
      </w:pPr>
      <w:r>
        <w:rPr>
          <w:sz w:val="20"/>
          <w:szCs w:val="20"/>
        </w:rPr>
        <w:t>Залогодержателю в Реестре открывается лицевой счет зарегистрированного Залогодержателя на основании данных, содержащихся в Анкете Зарегистрированного лица, в соответствии с процедурой, описанной в пункте 7.4. настоящих Правил.</w:t>
      </w:r>
    </w:p>
    <w:p w:rsidR="005559E3" w:rsidRDefault="005559E3" w:rsidP="006E6731">
      <w:pPr>
        <w:ind w:firstLine="567"/>
        <w:jc w:val="both"/>
        <w:rPr>
          <w:sz w:val="20"/>
          <w:szCs w:val="20"/>
        </w:rPr>
      </w:pPr>
      <w:r>
        <w:rPr>
          <w:sz w:val="20"/>
          <w:szCs w:val="20"/>
        </w:rPr>
        <w:t>В случае, если у зарегистрированного Залогодержателя находятся в залоге Ценные Бумаги разных выпусков, типов  или Ценные Бумаги, принадлежащие разным владельцам, информация обо всех залогах содержится на одном счете зарегистрированного Залогодержателя.</w:t>
      </w:r>
    </w:p>
    <w:p w:rsidR="005559E3" w:rsidRDefault="005559E3" w:rsidP="006E6731">
      <w:pPr>
        <w:pStyle w:val="1"/>
        <w:spacing w:before="0" w:after="0"/>
        <w:jc w:val="both"/>
        <w:rPr>
          <w:rFonts w:ascii="Times New Roman" w:hAnsi="Times New Roman" w:cs="Times New Roman"/>
          <w:sz w:val="20"/>
          <w:szCs w:val="20"/>
        </w:rPr>
      </w:pPr>
      <w:bookmarkStart w:id="56" w:name="_Toc405294034"/>
      <w:bookmarkStart w:id="57" w:name="_Toc405349466"/>
      <w:bookmarkStart w:id="58" w:name="_Toc431372420"/>
      <w:bookmarkStart w:id="59" w:name="_Toc444000266"/>
      <w:r>
        <w:rPr>
          <w:rFonts w:ascii="Times New Roman" w:hAnsi="Times New Roman" w:cs="Times New Roman"/>
          <w:sz w:val="20"/>
          <w:szCs w:val="20"/>
        </w:rPr>
        <w:t>5.</w:t>
      </w:r>
      <w:r>
        <w:rPr>
          <w:rFonts w:ascii="Times New Roman" w:hAnsi="Times New Roman" w:cs="Times New Roman"/>
          <w:sz w:val="20"/>
          <w:szCs w:val="20"/>
        </w:rPr>
        <w:tab/>
        <w:t>Обязанности Зарегистрированных лиц, Эмитента, Регистратора</w:t>
      </w:r>
      <w:bookmarkEnd w:id="56"/>
      <w:bookmarkEnd w:id="57"/>
      <w:bookmarkEnd w:id="58"/>
      <w:bookmarkEnd w:id="59"/>
    </w:p>
    <w:p w:rsidR="005559E3" w:rsidRDefault="005559E3" w:rsidP="006E6731">
      <w:pPr>
        <w:pStyle w:val="2"/>
        <w:spacing w:before="0" w:after="0"/>
        <w:jc w:val="both"/>
        <w:rPr>
          <w:rFonts w:ascii="Times New Roman" w:hAnsi="Times New Roman" w:cs="Times New Roman"/>
          <w:sz w:val="20"/>
          <w:szCs w:val="20"/>
        </w:rPr>
      </w:pPr>
      <w:bookmarkStart w:id="60" w:name="_Toc405294035"/>
      <w:bookmarkStart w:id="61" w:name="_Toc405349467"/>
      <w:bookmarkStart w:id="62" w:name="_Toc431372421"/>
      <w:bookmarkStart w:id="63" w:name="_Toc444000267"/>
      <w:r>
        <w:rPr>
          <w:rFonts w:ascii="Times New Roman" w:hAnsi="Times New Roman" w:cs="Times New Roman"/>
          <w:sz w:val="20"/>
          <w:szCs w:val="20"/>
        </w:rPr>
        <w:t>5.1.</w:t>
      </w:r>
      <w:r>
        <w:rPr>
          <w:rFonts w:ascii="Times New Roman" w:hAnsi="Times New Roman" w:cs="Times New Roman"/>
          <w:sz w:val="20"/>
          <w:szCs w:val="20"/>
        </w:rPr>
        <w:tab/>
        <w:t>Обязанности Зарегистрированных лиц</w:t>
      </w:r>
      <w:bookmarkEnd w:id="60"/>
      <w:bookmarkEnd w:id="61"/>
      <w:bookmarkEnd w:id="62"/>
      <w:bookmarkEnd w:id="63"/>
    </w:p>
    <w:p w:rsidR="005559E3" w:rsidRDefault="005559E3" w:rsidP="006E6731">
      <w:pPr>
        <w:ind w:firstLine="567"/>
        <w:jc w:val="both"/>
        <w:rPr>
          <w:sz w:val="20"/>
          <w:szCs w:val="20"/>
        </w:rPr>
      </w:pPr>
      <w:bookmarkStart w:id="64" w:name="_Toc405294036"/>
      <w:bookmarkStart w:id="65" w:name="_Toc405349468"/>
      <w:bookmarkStart w:id="66" w:name="_Toc431372422"/>
      <w:r>
        <w:rPr>
          <w:sz w:val="20"/>
          <w:szCs w:val="20"/>
        </w:rPr>
        <w:t>Зарегистрированные лица обязаны: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полные и достоверные данные</w:t>
      </w:r>
      <w:r w:rsidR="001F1F18">
        <w:fldChar w:fldCharType="begin"/>
      </w:r>
      <w:r w:rsidR="001F1F18">
        <w:fldChar w:fldCharType="end"/>
      </w:r>
      <w:r>
        <w:rPr>
          <w:sz w:val="20"/>
          <w:szCs w:val="20"/>
        </w:rPr>
        <w:t>, необходимые для открытия лицевого счета;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информацию об изменении данных, предусмотренных</w:t>
      </w:r>
      <w:r w:rsidR="001F1F18">
        <w:fldChar w:fldCharType="begin"/>
      </w:r>
      <w:r w:rsidR="001F1F18">
        <w:fldChar w:fldCharType="end"/>
      </w:r>
      <w:r>
        <w:rPr>
          <w:sz w:val="20"/>
          <w:szCs w:val="20"/>
        </w:rPr>
        <w:t xml:space="preserve"> пунктом 7.2. настоящих Правил;</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информацию об обременении</w:t>
      </w:r>
      <w:r w:rsidR="001F1F18">
        <w:fldChar w:fldCharType="begin"/>
      </w:r>
      <w:r w:rsidR="001F1F18">
        <w:fldChar w:fldCharType="end"/>
      </w:r>
      <w:r>
        <w:rPr>
          <w:sz w:val="20"/>
          <w:szCs w:val="20"/>
        </w:rPr>
        <w:t xml:space="preserve"> Ценных Бумаг обязательствами;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документы, предусмотренные настоящими Правилами</w:t>
      </w:r>
      <w:r w:rsidR="001F1F18">
        <w:fldChar w:fldCharType="begin"/>
      </w:r>
      <w:r w:rsidR="001F1F18">
        <w:fldChar w:fldCharType="end"/>
      </w:r>
      <w:r>
        <w:rPr>
          <w:sz w:val="20"/>
          <w:szCs w:val="20"/>
        </w:rPr>
        <w:t>, для исполнения</w:t>
      </w:r>
      <w:r w:rsidR="001F1F18">
        <w:fldChar w:fldCharType="begin"/>
      </w:r>
      <w:r w:rsidR="001F1F18">
        <w:fldChar w:fldCharType="end"/>
      </w:r>
      <w:r>
        <w:rPr>
          <w:sz w:val="20"/>
          <w:szCs w:val="20"/>
        </w:rPr>
        <w:t xml:space="preserve"> операций по лицевому</w:t>
      </w:r>
      <w:r w:rsidR="001F1F18">
        <w:fldChar w:fldCharType="begin"/>
      </w:r>
      <w:r w:rsidR="001F1F18">
        <w:fldChar w:fldCharType="end"/>
      </w:r>
      <w:r>
        <w:rPr>
          <w:sz w:val="20"/>
          <w:szCs w:val="20"/>
        </w:rPr>
        <w:t xml:space="preserve"> счету;</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гарантировать, что в случае передачи Ценных Бумаг не будут нарушены ограничения, установленные законодательством Российской Федерации, или уставом Эмитента, или вступившим в законную силу решением суда;</w:t>
      </w:r>
    </w:p>
    <w:tbl>
      <w:tblPr>
        <w:tblW w:w="10740" w:type="dxa"/>
        <w:tblBorders>
          <w:top w:val="single" w:sz="6" w:space="0" w:color="auto"/>
          <w:left w:val="single" w:sz="6" w:space="0" w:color="auto"/>
          <w:bottom w:val="single" w:sz="6" w:space="0" w:color="auto"/>
          <w:right w:val="single" w:sz="6" w:space="0" w:color="auto"/>
        </w:tblBorders>
        <w:tblLayout w:type="fixed"/>
        <w:tblLook w:val="0000"/>
      </w:tblPr>
      <w:tblGrid>
        <w:gridCol w:w="10740"/>
      </w:tblGrid>
      <w:tr w:rsidR="005559E3">
        <w:tc>
          <w:tcPr>
            <w:tcW w:w="10740" w:type="dxa"/>
            <w:tcBorders>
              <w:top w:val="single" w:sz="6" w:space="0" w:color="auto"/>
              <w:left w:val="single" w:sz="6" w:space="0" w:color="auto"/>
              <w:bottom w:val="single" w:sz="6" w:space="0" w:color="auto"/>
              <w:right w:val="single" w:sz="6" w:space="0" w:color="auto"/>
            </w:tcBorders>
          </w:tcPr>
          <w:p w:rsidR="005559E3" w:rsidRDefault="005559E3" w:rsidP="006E6731">
            <w:pPr>
              <w:pStyle w:val="BodyText21"/>
              <w:spacing w:before="0" w:after="0"/>
              <w:ind w:firstLine="567"/>
              <w:rPr>
                <w:rFonts w:ascii="Times New Roman" w:hAnsi="Times New Roman" w:cs="Times New Roman"/>
                <w:sz w:val="20"/>
                <w:szCs w:val="20"/>
              </w:rPr>
            </w:pPr>
            <w:r>
              <w:rPr>
                <w:rFonts w:ascii="Times New Roman" w:hAnsi="Times New Roman" w:cs="Times New Roman"/>
                <w:sz w:val="20"/>
                <w:szCs w:val="20"/>
              </w:rPr>
              <w:t xml:space="preserve">В случае непредставления Зарегистрированными лицами информации об изменении данных, предусмотренных пунктом 4.3. настоящих Правил, или предоставления ими неполной или недостоверной информации об изменении указанных данных Регистратор не несет ответственности за причиненные в связи с этим убытки. </w:t>
            </w:r>
          </w:p>
        </w:tc>
      </w:tr>
    </w:tbl>
    <w:p w:rsidR="005559E3" w:rsidRDefault="005559E3" w:rsidP="006E6731">
      <w:pPr>
        <w:pStyle w:val="2"/>
        <w:spacing w:before="0" w:after="0"/>
        <w:jc w:val="both"/>
        <w:rPr>
          <w:rFonts w:ascii="Times New Roman" w:hAnsi="Times New Roman" w:cs="Times New Roman"/>
          <w:sz w:val="20"/>
          <w:szCs w:val="20"/>
        </w:rPr>
      </w:pPr>
      <w:bookmarkStart w:id="67" w:name="_Toc405294037"/>
      <w:bookmarkStart w:id="68" w:name="_Toc405349469"/>
      <w:bookmarkStart w:id="69" w:name="_Toc431372423"/>
      <w:bookmarkStart w:id="70" w:name="_Toc444000269"/>
      <w:bookmarkEnd w:id="64"/>
      <w:bookmarkEnd w:id="65"/>
      <w:bookmarkEnd w:id="66"/>
      <w:r>
        <w:rPr>
          <w:rFonts w:ascii="Times New Roman" w:hAnsi="Times New Roman" w:cs="Times New Roman"/>
          <w:sz w:val="20"/>
          <w:szCs w:val="20"/>
        </w:rPr>
        <w:t>5.2.</w:t>
      </w:r>
      <w:r>
        <w:rPr>
          <w:rFonts w:ascii="Times New Roman" w:hAnsi="Times New Roman" w:cs="Times New Roman"/>
          <w:sz w:val="20"/>
          <w:szCs w:val="20"/>
        </w:rPr>
        <w:tab/>
        <w:t>Обязанности Регистратора</w:t>
      </w:r>
      <w:bookmarkEnd w:id="67"/>
      <w:bookmarkEnd w:id="68"/>
      <w:bookmarkEnd w:id="69"/>
      <w:bookmarkEnd w:id="70"/>
    </w:p>
    <w:p w:rsidR="005559E3" w:rsidRDefault="005559E3" w:rsidP="006E6731">
      <w:pPr>
        <w:ind w:firstLine="567"/>
        <w:jc w:val="both"/>
        <w:rPr>
          <w:sz w:val="20"/>
          <w:szCs w:val="20"/>
        </w:rPr>
      </w:pPr>
      <w:r>
        <w:rPr>
          <w:sz w:val="20"/>
          <w:szCs w:val="20"/>
        </w:rPr>
        <w:t>Регистратор обязан:</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осуществлять открытие лицевых счетов в порядке, предусмотренном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исполнять операции по лицевым счетам в порядке и сроки, предусмотренные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принимать Передаточное Распоряжение, если оно предоставлено Зарегистрированным лицом, передающим Ценные Бумаги, или лицом, на лицевой счет которого должны быть зачислены Ценные Бумаги, или Уполномоченным Представителем одного из этих лиц, или иным способом в соответствии с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осуществлять проверку полномочий лиц, подписывающих документы;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осуществлять сверку подписи на Распоряжениях;</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ежедневно осуществлять сверку количества, категории (типа), вида, государственного регистрационного номера выпуска размещенных Ценных Бумаг с количеством Ценных Бумаг, учитываемых на счетах Зарегистрированных лиц, эмиссионном счете Эмитента, лицевом счете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информацию из Реестра в порядке, установленном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соблюдать установленный нормативными актами Федеральной комиссии порядок передачи Реестра при передаче реестра специализированному Регистратору – профессиональному участнику рынка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в течение времени, установленного настоящими Правилами, но не менее чем 4 часа каждый рабочий день недели обеспечивать Зарегистрированным лицам, Уполномоченным Представителям возможность предоставления Распоряжений и получения информации из Реестра;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 Распоряжению уполномоченного лица Эмитента или лиц, имеющих на это право в соответствии с законодательством Российской Федерации, предоставлять им список лиц, имеющих право на участие в общем собрании акционеров;</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 Распоряжению уполномоченного лица Эмитента предоставлять ему список лиц, имеющих право на получение доходов по Ценным Бумагам;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информировать Зарегистрированных лиц по их запросам о правах, закрепленных Ценными Бумагами, и о способах и порядке осуществления этих прав;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обеспечить хранение в течение сроков, установленных нормативными актами Федеральной комиссии, документов, являющихся основанием для внесения записей в Реестр;</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хранить информацию о Зарегистрированном лице не менее 3 лет после списания со счета Зарегистрированного лица всех Ценных Бумаг.</w:t>
      </w:r>
    </w:p>
    <w:p w:rsidR="005559E3" w:rsidRDefault="005559E3" w:rsidP="006E6731">
      <w:pPr>
        <w:numPr>
          <w:ilvl w:val="12"/>
          <w:numId w:val="0"/>
        </w:numPr>
        <w:ind w:firstLine="567"/>
        <w:jc w:val="both"/>
        <w:rPr>
          <w:sz w:val="20"/>
          <w:szCs w:val="20"/>
        </w:rPr>
      </w:pPr>
      <w:r>
        <w:rPr>
          <w:sz w:val="20"/>
          <w:szCs w:val="20"/>
        </w:rPr>
        <w:t>Регистратор не имеет права: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аннулировать внесенные в Реестр записи;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прекращать исполнение надлежащим образом оформленного Распоряжения по требованию Зарегистрированного лица или его Уполномоченного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отказать от внесения записей в Реестр из-за ошибки, допущенной Регистратором или Эмитентом;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 внесении записи в Реестр предъявлять требования к Зарегистрированным лицам и приобретателям Ценных Бумаг, не предусмотренные законодательством Российской Федерации и настоящими Правилами.</w:t>
      </w:r>
    </w:p>
    <w:p w:rsidR="005559E3" w:rsidRDefault="005559E3" w:rsidP="006E6731">
      <w:pPr>
        <w:pStyle w:val="3"/>
        <w:spacing w:before="0" w:after="0"/>
        <w:ind w:firstLine="567"/>
        <w:jc w:val="both"/>
        <w:rPr>
          <w:rFonts w:ascii="Times New Roman" w:hAnsi="Times New Roman" w:cs="Times New Roman"/>
          <w:sz w:val="20"/>
          <w:szCs w:val="20"/>
        </w:rPr>
      </w:pPr>
      <w:bookmarkStart w:id="71" w:name="_Toc405294038"/>
      <w:bookmarkStart w:id="72" w:name="_Toc405349470"/>
      <w:bookmarkStart w:id="73" w:name="_Toc431372424"/>
      <w:bookmarkStart w:id="74" w:name="_Toc444000270"/>
      <w:r>
        <w:rPr>
          <w:rFonts w:ascii="Times New Roman" w:hAnsi="Times New Roman" w:cs="Times New Roman"/>
          <w:sz w:val="20"/>
          <w:szCs w:val="20"/>
        </w:rPr>
        <w:t>5.2.1.</w:t>
      </w:r>
      <w:r>
        <w:rPr>
          <w:rFonts w:ascii="Times New Roman" w:hAnsi="Times New Roman" w:cs="Times New Roman"/>
          <w:sz w:val="20"/>
          <w:szCs w:val="20"/>
        </w:rPr>
        <w:tab/>
        <w:t>Действия в случае утраты регистрационного журнала</w:t>
      </w:r>
      <w:bookmarkEnd w:id="71"/>
      <w:bookmarkEnd w:id="72"/>
      <w:bookmarkEnd w:id="73"/>
      <w:bookmarkEnd w:id="74"/>
    </w:p>
    <w:p w:rsidR="005559E3" w:rsidRDefault="005559E3" w:rsidP="006E6731">
      <w:pPr>
        <w:ind w:firstLine="567"/>
        <w:jc w:val="both"/>
        <w:rPr>
          <w:sz w:val="20"/>
          <w:szCs w:val="20"/>
        </w:rPr>
      </w:pPr>
      <w:r>
        <w:rPr>
          <w:sz w:val="20"/>
          <w:szCs w:val="20"/>
        </w:rPr>
        <w:t>В случае утраты регистрационного журнала и данных лицевых счетов, зафиксированных на бумажных носителях и (или) с использованием электронных баз данных, Регистратор обязан:</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уведомить об этом Федеральную комиссию в письменной форме в срок не позднее следующего дня с даты утраты;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опубликовать сообщение в средствах массовой информации о необходимости предоставления Зарегистрированными лицами документов в целях восстановления утраченных данных Реестра;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принять меры к восстановлению утраченных данных в Реестре в десятидневный срок с момента утраты.</w:t>
      </w:r>
    </w:p>
    <w:p w:rsidR="005559E3" w:rsidRDefault="005559E3" w:rsidP="006E6731">
      <w:pPr>
        <w:pStyle w:val="3"/>
        <w:spacing w:before="0" w:after="0"/>
        <w:ind w:firstLine="567"/>
        <w:jc w:val="both"/>
        <w:rPr>
          <w:rFonts w:ascii="Times New Roman" w:hAnsi="Times New Roman" w:cs="Times New Roman"/>
          <w:sz w:val="20"/>
          <w:szCs w:val="20"/>
        </w:rPr>
      </w:pPr>
      <w:bookmarkStart w:id="75" w:name="_Toc405294039"/>
      <w:bookmarkStart w:id="76" w:name="_Toc405349471"/>
      <w:bookmarkStart w:id="77" w:name="_Toc431372425"/>
      <w:bookmarkStart w:id="78" w:name="_Toc444000271"/>
      <w:r>
        <w:rPr>
          <w:rFonts w:ascii="Times New Roman" w:hAnsi="Times New Roman" w:cs="Times New Roman"/>
          <w:sz w:val="20"/>
          <w:szCs w:val="20"/>
        </w:rPr>
        <w:t>5.2.2.</w:t>
      </w:r>
      <w:r>
        <w:rPr>
          <w:rFonts w:ascii="Times New Roman" w:hAnsi="Times New Roman" w:cs="Times New Roman"/>
          <w:sz w:val="20"/>
          <w:szCs w:val="20"/>
        </w:rPr>
        <w:tab/>
        <w:t>Причины отказа от внесения записей в реестр</w:t>
      </w:r>
      <w:bookmarkEnd w:id="75"/>
      <w:bookmarkEnd w:id="76"/>
      <w:bookmarkEnd w:id="77"/>
      <w:bookmarkEnd w:id="78"/>
    </w:p>
    <w:p w:rsidR="005559E3" w:rsidRDefault="005559E3" w:rsidP="006E6731">
      <w:pPr>
        <w:ind w:firstLine="567"/>
        <w:jc w:val="both"/>
        <w:rPr>
          <w:sz w:val="20"/>
          <w:szCs w:val="20"/>
        </w:rPr>
      </w:pPr>
      <w:r>
        <w:rPr>
          <w:sz w:val="20"/>
          <w:szCs w:val="20"/>
        </w:rPr>
        <w:t>Регистратор отказывает от внесения записей в Реестр в следующих случаях:</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не предоставлены все документы, необходимые для внесения записей в Реестр в соответствии с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предоставленные документы не содержат всей необходимой в соответствии с настоящими Правилами информации, либо содержат информацию, несоответствующую имеющейся в документах, предоставленных Регистратору в соответствии пунктом 7.1. настоящих Правил;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операции по счету Зарегистрированного лица, в отношении которого предоставлено распоряжение о списании (зачислении) Ценных Бумаг, блокированы;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в Реестре отсутствует Анкета Зарегистрированного лица с образцом его подписи, документы не предоставлены лично Зарегистрированным лицом, подпись на Распоряжении не заверена одним из предусмотренных в настоящих Правилах способом;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 Регистратора есть существенные и обоснованные сомнения в подлинности незаверенной подписи на документах, когда документы не предоставлены лично Зарегистрированным лицом, передающим Ценные Бумаги или его Уполномоченным Представителем;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 Реестре не содержится информация о лице, передающем Ценные Бумаги, и (или) о Ценных Бумагах, в отношении которых предоставлено Распоряжение о внесении записей в Реестр, и отсутствие этой информации не связано с ошибкой Регистратора;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Ценных Бумаг, указанных в Распоряжении или ином документе, являющемся основанием для внесения записей в Реестр, превышает количество Ценных Бумаг, учитываемых на лицевом счете Зарегистрированного лица;</w:t>
      </w:r>
    </w:p>
    <w:p w:rsidR="005559E3" w:rsidRDefault="005559E3" w:rsidP="006E6731">
      <w:pPr>
        <w:pStyle w:val="1"/>
        <w:spacing w:before="0" w:after="0"/>
        <w:jc w:val="both"/>
        <w:rPr>
          <w:rFonts w:ascii="Times New Roman" w:hAnsi="Times New Roman" w:cs="Times New Roman"/>
          <w:sz w:val="20"/>
          <w:szCs w:val="20"/>
        </w:rPr>
      </w:pPr>
      <w:bookmarkStart w:id="79" w:name="_Toc405294053"/>
      <w:bookmarkStart w:id="80" w:name="_Toc405349485"/>
      <w:bookmarkStart w:id="81" w:name="_Toc431372439"/>
      <w:bookmarkStart w:id="82" w:name="_Toc444000272"/>
      <w:r>
        <w:rPr>
          <w:rFonts w:ascii="Times New Roman" w:hAnsi="Times New Roman" w:cs="Times New Roman"/>
          <w:sz w:val="20"/>
          <w:szCs w:val="20"/>
        </w:rPr>
        <w:t>6.</w:t>
      </w:r>
      <w:r>
        <w:rPr>
          <w:rFonts w:ascii="Times New Roman" w:hAnsi="Times New Roman" w:cs="Times New Roman"/>
          <w:sz w:val="20"/>
          <w:szCs w:val="20"/>
        </w:rPr>
        <w:tab/>
        <w:t>Операции, проводимые в Реестре</w:t>
      </w:r>
      <w:bookmarkEnd w:id="79"/>
      <w:bookmarkEnd w:id="80"/>
      <w:bookmarkEnd w:id="81"/>
      <w:bookmarkEnd w:id="82"/>
    </w:p>
    <w:p w:rsidR="005559E3" w:rsidRDefault="005559E3" w:rsidP="006E6731">
      <w:pPr>
        <w:pStyle w:val="BodyText21"/>
        <w:spacing w:before="0" w:after="0"/>
        <w:ind w:firstLine="567"/>
        <w:rPr>
          <w:rFonts w:ascii="Times New Roman" w:hAnsi="Times New Roman" w:cs="Times New Roman"/>
          <w:sz w:val="20"/>
          <w:szCs w:val="20"/>
        </w:rPr>
      </w:pPr>
      <w:r>
        <w:rPr>
          <w:rFonts w:ascii="Times New Roman" w:hAnsi="Times New Roman" w:cs="Times New Roman"/>
          <w:sz w:val="20"/>
          <w:szCs w:val="20"/>
        </w:rPr>
        <w:t>В Реестре выполняются следующие операции: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открытие лицевого счета;</w:t>
      </w:r>
    </w:p>
    <w:p w:rsidR="005559E3" w:rsidRDefault="005559E3" w:rsidP="006E6731">
      <w:pPr>
        <w:numPr>
          <w:ilvl w:val="0"/>
          <w:numId w:val="6"/>
        </w:numPr>
        <w:tabs>
          <w:tab w:val="left" w:pos="360"/>
        </w:tabs>
        <w:autoSpaceDE w:val="0"/>
        <w:autoSpaceDN w:val="0"/>
        <w:adjustRightInd w:val="0"/>
        <w:ind w:left="0" w:firstLine="567"/>
        <w:jc w:val="both"/>
        <w:rPr>
          <w:sz w:val="20"/>
          <w:szCs w:val="20"/>
        </w:rPr>
      </w:pPr>
      <w:r>
        <w:rPr>
          <w:sz w:val="20"/>
          <w:szCs w:val="20"/>
        </w:rPr>
        <w:t>внесение изменений в информацию лицевого счета о Зарегистрированном лице;</w:t>
      </w:r>
    </w:p>
    <w:p w:rsidR="005559E3" w:rsidRDefault="005559E3" w:rsidP="006E6731">
      <w:pPr>
        <w:numPr>
          <w:ilvl w:val="0"/>
          <w:numId w:val="6"/>
        </w:numPr>
        <w:tabs>
          <w:tab w:val="left" w:pos="360"/>
          <w:tab w:val="left" w:pos="540"/>
          <w:tab w:val="left" w:pos="900"/>
          <w:tab w:val="left" w:pos="1260"/>
        </w:tabs>
        <w:autoSpaceDE w:val="0"/>
        <w:autoSpaceDN w:val="0"/>
        <w:adjustRightInd w:val="0"/>
        <w:ind w:left="0" w:firstLine="567"/>
        <w:jc w:val="both"/>
        <w:rPr>
          <w:sz w:val="20"/>
          <w:szCs w:val="20"/>
        </w:rPr>
      </w:pPr>
      <w:r>
        <w:rPr>
          <w:sz w:val="20"/>
          <w:szCs w:val="20"/>
        </w:rPr>
        <w:t xml:space="preserve">внесение в Реестр записи о передаче  Ценных Бумаг;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записей о размещении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записей о конвертации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записей об аннулировании (погашении)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подготовка списка лиц, имеющих право на получение доходов по Ценным Бумагам;</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подготовка списка акционеров, имеющих право на участие в общем собрании акционеров;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в реестр записей о блокировании операций по лицевому счету;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в реестр записей об обременении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предоставление информации из реестра.</w:t>
      </w:r>
    </w:p>
    <w:p w:rsidR="005559E3" w:rsidRDefault="005559E3" w:rsidP="006E6731">
      <w:pPr>
        <w:ind w:firstLine="567"/>
        <w:jc w:val="both"/>
        <w:rPr>
          <w:sz w:val="20"/>
          <w:szCs w:val="20"/>
        </w:rPr>
      </w:pPr>
      <w:r>
        <w:rPr>
          <w:sz w:val="20"/>
          <w:szCs w:val="20"/>
        </w:rPr>
        <w:lastRenderedPageBreak/>
        <w:t>Порядок осуществления операций в Реестре</w:t>
      </w:r>
      <w:r>
        <w:rPr>
          <w:i/>
          <w:iCs/>
          <w:sz w:val="20"/>
          <w:szCs w:val="20"/>
        </w:rPr>
        <w:t xml:space="preserve">, </w:t>
      </w:r>
      <w:r>
        <w:rPr>
          <w:sz w:val="20"/>
          <w:szCs w:val="20"/>
        </w:rPr>
        <w:t>а также перечень необходимых документов для их проведения описан в последующих главах Правил.</w:t>
      </w:r>
    </w:p>
    <w:p w:rsidR="005559E3" w:rsidRDefault="005559E3" w:rsidP="006E6731">
      <w:pPr>
        <w:pStyle w:val="1"/>
        <w:spacing w:before="0" w:after="0"/>
        <w:jc w:val="both"/>
        <w:rPr>
          <w:rFonts w:ascii="Times New Roman" w:hAnsi="Times New Roman" w:cs="Times New Roman"/>
          <w:sz w:val="20"/>
          <w:szCs w:val="20"/>
        </w:rPr>
      </w:pPr>
      <w:bookmarkStart w:id="83" w:name="_Toc444000273"/>
      <w:r>
        <w:rPr>
          <w:rFonts w:ascii="Times New Roman" w:hAnsi="Times New Roman" w:cs="Times New Roman"/>
          <w:sz w:val="20"/>
          <w:szCs w:val="20"/>
        </w:rPr>
        <w:t>7.</w:t>
      </w:r>
      <w:r>
        <w:rPr>
          <w:rFonts w:ascii="Times New Roman" w:hAnsi="Times New Roman" w:cs="Times New Roman"/>
          <w:sz w:val="20"/>
          <w:szCs w:val="20"/>
        </w:rPr>
        <w:tab/>
        <w:t>Порядок осуществления операций в Реестре</w:t>
      </w:r>
      <w:bookmarkEnd w:id="83"/>
    </w:p>
    <w:p w:rsidR="005559E3" w:rsidRDefault="005559E3" w:rsidP="006E6731">
      <w:pPr>
        <w:pStyle w:val="2"/>
        <w:spacing w:before="0" w:after="0"/>
        <w:ind w:firstLine="567"/>
        <w:jc w:val="both"/>
        <w:rPr>
          <w:rFonts w:ascii="Times New Roman" w:hAnsi="Times New Roman" w:cs="Times New Roman"/>
          <w:sz w:val="20"/>
          <w:szCs w:val="20"/>
        </w:rPr>
      </w:pPr>
      <w:bookmarkStart w:id="84" w:name="_Toc405294055"/>
      <w:bookmarkStart w:id="85" w:name="_Toc405349487"/>
      <w:bookmarkStart w:id="86" w:name="_Toc431372441"/>
      <w:bookmarkStart w:id="87" w:name="_Ref441586183"/>
      <w:bookmarkStart w:id="88" w:name="_Ref441591834"/>
      <w:bookmarkStart w:id="89" w:name="_Ref441592412"/>
      <w:bookmarkStart w:id="90" w:name="_Ref441592446"/>
      <w:bookmarkStart w:id="91" w:name="_Ref441592479"/>
      <w:bookmarkStart w:id="92" w:name="_Ref441593048"/>
      <w:bookmarkStart w:id="93" w:name="_Ref442586897"/>
      <w:bookmarkStart w:id="94" w:name="_Toc444000274"/>
      <w:r>
        <w:rPr>
          <w:rFonts w:ascii="Times New Roman" w:hAnsi="Times New Roman" w:cs="Times New Roman"/>
          <w:sz w:val="20"/>
          <w:szCs w:val="20"/>
        </w:rPr>
        <w:t>7.1.</w:t>
      </w:r>
      <w:r>
        <w:rPr>
          <w:rFonts w:ascii="Times New Roman" w:hAnsi="Times New Roman" w:cs="Times New Roman"/>
          <w:sz w:val="20"/>
          <w:szCs w:val="20"/>
        </w:rPr>
        <w:tab/>
        <w:t>Открытие лицевого счета в Реестре</w:t>
      </w:r>
      <w:bookmarkEnd w:id="84"/>
      <w:bookmarkEnd w:id="85"/>
      <w:bookmarkEnd w:id="86"/>
      <w:bookmarkEnd w:id="87"/>
      <w:bookmarkEnd w:id="88"/>
      <w:bookmarkEnd w:id="89"/>
      <w:bookmarkEnd w:id="90"/>
      <w:bookmarkEnd w:id="91"/>
      <w:bookmarkEnd w:id="92"/>
      <w:bookmarkEnd w:id="93"/>
      <w:bookmarkEnd w:id="94"/>
    </w:p>
    <w:p w:rsidR="005559E3" w:rsidRDefault="005559E3" w:rsidP="006E6731">
      <w:pPr>
        <w:pBdr>
          <w:top w:val="single" w:sz="6" w:space="1" w:color="auto"/>
          <w:left w:val="single" w:sz="6" w:space="1" w:color="auto"/>
          <w:bottom w:val="single" w:sz="6" w:space="1" w:color="auto"/>
          <w:right w:val="single" w:sz="6" w:space="1" w:color="auto"/>
        </w:pBdr>
        <w:ind w:firstLine="567"/>
        <w:jc w:val="both"/>
        <w:rPr>
          <w:sz w:val="20"/>
          <w:szCs w:val="20"/>
        </w:rPr>
      </w:pPr>
      <w:r>
        <w:rPr>
          <w:sz w:val="20"/>
          <w:szCs w:val="20"/>
        </w:rPr>
        <w:t>Открытие лицевого счета осуществляется перед зачислением</w:t>
      </w:r>
      <w:r w:rsidR="001F1F18">
        <w:fldChar w:fldCharType="begin"/>
      </w:r>
      <w:r w:rsidR="001F1F18">
        <w:fldChar w:fldCharType="end"/>
      </w:r>
      <w:r>
        <w:rPr>
          <w:sz w:val="20"/>
          <w:szCs w:val="20"/>
        </w:rPr>
        <w:t xml:space="preserve"> на него Ценных Бумаг (оформлен</w:t>
      </w:r>
      <w:r w:rsidR="001F1F18">
        <w:fldChar w:fldCharType="begin"/>
      </w:r>
      <w:r w:rsidR="001F1F18">
        <w:fldChar w:fldCharType="end"/>
      </w:r>
      <w:r>
        <w:rPr>
          <w:sz w:val="20"/>
          <w:szCs w:val="20"/>
        </w:rPr>
        <w:t xml:space="preserve">ием Залога) либо одновременно с предоставлением Передаточного (Залогового) Распоряжения. </w:t>
      </w:r>
    </w:p>
    <w:p w:rsidR="005559E3" w:rsidRDefault="005559E3" w:rsidP="006E6731">
      <w:pPr>
        <w:ind w:firstLine="567"/>
        <w:jc w:val="both"/>
        <w:rPr>
          <w:sz w:val="20"/>
          <w:szCs w:val="20"/>
        </w:rPr>
      </w:pPr>
      <w:r>
        <w:rPr>
          <w:sz w:val="20"/>
          <w:szCs w:val="20"/>
        </w:rPr>
        <w:t>Регистратор не вправе обусловливать открытие лицевого счета заключением договора с лицом, открывающим лицевой счет в Реестр</w:t>
      </w:r>
      <w:r w:rsidR="001F1F18">
        <w:fldChar w:fldCharType="begin"/>
      </w:r>
      <w:r w:rsidR="001F1F18">
        <w:fldChar w:fldCharType="end"/>
      </w:r>
      <w:r>
        <w:rPr>
          <w:sz w:val="20"/>
          <w:szCs w:val="20"/>
        </w:rPr>
        <w:t>е.</w:t>
      </w:r>
    </w:p>
    <w:p w:rsidR="005559E3" w:rsidRDefault="005559E3" w:rsidP="006E6731">
      <w:pPr>
        <w:pStyle w:val="3"/>
        <w:spacing w:before="0" w:after="0"/>
        <w:ind w:firstLine="567"/>
        <w:jc w:val="both"/>
        <w:rPr>
          <w:rFonts w:ascii="Times New Roman" w:hAnsi="Times New Roman" w:cs="Times New Roman"/>
          <w:sz w:val="20"/>
          <w:szCs w:val="20"/>
        </w:rPr>
      </w:pPr>
      <w:bookmarkStart w:id="95" w:name="_Ref441593183"/>
      <w:bookmarkStart w:id="96" w:name="_Toc444000275"/>
      <w:r>
        <w:rPr>
          <w:rFonts w:ascii="Times New Roman" w:hAnsi="Times New Roman" w:cs="Times New Roman"/>
          <w:sz w:val="20"/>
          <w:szCs w:val="20"/>
        </w:rPr>
        <w:t>7.1.1.</w:t>
      </w:r>
      <w:r>
        <w:rPr>
          <w:rFonts w:ascii="Times New Roman" w:hAnsi="Times New Roman" w:cs="Times New Roman"/>
          <w:sz w:val="20"/>
          <w:szCs w:val="20"/>
        </w:rPr>
        <w:tab/>
        <w:t>Открытие лицевого счета юридическому лиц</w:t>
      </w:r>
      <w:bookmarkEnd w:id="95"/>
      <w:r>
        <w:rPr>
          <w:rFonts w:ascii="Times New Roman" w:hAnsi="Times New Roman" w:cs="Times New Roman"/>
          <w:sz w:val="20"/>
          <w:szCs w:val="20"/>
        </w:rPr>
        <w:t>у</w:t>
      </w:r>
      <w:bookmarkEnd w:id="96"/>
    </w:p>
    <w:p w:rsidR="005559E3" w:rsidRDefault="005559E3" w:rsidP="006E6731">
      <w:pPr>
        <w:ind w:firstLine="567"/>
        <w:jc w:val="both"/>
        <w:rPr>
          <w:sz w:val="20"/>
          <w:szCs w:val="20"/>
        </w:rPr>
      </w:pPr>
      <w:r>
        <w:rPr>
          <w:sz w:val="20"/>
          <w:szCs w:val="20"/>
        </w:rPr>
        <w:t>Открытие лицевого счета юридическому лицу в Реестр</w:t>
      </w:r>
      <w:r w:rsidR="001F1F18">
        <w:fldChar w:fldCharType="begin"/>
      </w:r>
      <w:r w:rsidR="001F1F18">
        <w:fldChar w:fldCharType="end"/>
      </w:r>
      <w:r>
        <w:rPr>
          <w:sz w:val="20"/>
          <w:szCs w:val="20"/>
        </w:rPr>
        <w:t>е производится только Уполномоченным Представител</w:t>
      </w:r>
      <w:r w:rsidR="001F1F18">
        <w:fldChar w:fldCharType="begin"/>
      </w:r>
      <w:r w:rsidR="001F1F18">
        <w:fldChar w:fldCharType="end"/>
      </w:r>
      <w:r>
        <w:rPr>
          <w:sz w:val="20"/>
          <w:szCs w:val="20"/>
        </w:rPr>
        <w:t>ем этого юридического лица.</w:t>
      </w:r>
    </w:p>
    <w:p w:rsidR="005559E3" w:rsidRDefault="005559E3" w:rsidP="006E6731">
      <w:pPr>
        <w:ind w:firstLine="567"/>
        <w:jc w:val="both"/>
        <w:rPr>
          <w:sz w:val="20"/>
          <w:szCs w:val="20"/>
        </w:rPr>
      </w:pPr>
      <w:r>
        <w:rPr>
          <w:sz w:val="20"/>
          <w:szCs w:val="20"/>
        </w:rPr>
        <w:t>Для открытия лицевого счета юридическому лицу Регистратору должны быть предоставлены следующие документы:</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Анкета Зарегистрированного лица;</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копия устава юридического лица, удостоверенная нотариально или заверенная регистрирующим органом;</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копия свидетельства о государственной регистрации, удостоверенная нотариально или заверенная регистрирующим органом;</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копия лицензии на осуществл</w:t>
      </w:r>
      <w:r w:rsidR="001F1F18">
        <w:fldChar w:fldCharType="begin"/>
      </w:r>
      <w:r w:rsidR="001F1F18">
        <w:fldChar w:fldCharType="end"/>
      </w:r>
      <w:r>
        <w:rPr>
          <w:sz w:val="20"/>
          <w:szCs w:val="20"/>
        </w:rPr>
        <w:t>ение</w:t>
      </w:r>
      <w:r w:rsidR="001F1F18">
        <w:fldChar w:fldCharType="begin"/>
      </w:r>
      <w:r w:rsidR="001F1F18">
        <w:fldChar w:fldCharType="end"/>
      </w:r>
      <w:r>
        <w:rPr>
          <w:sz w:val="20"/>
          <w:szCs w:val="20"/>
        </w:rPr>
        <w:t xml:space="preserve"> профессиональной деятельности на рынке Ценных Бумаг (для Номинального Держателя), удостоверенная нотариально или заверенная регистрирующим органом;</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документы, подтверждающие</w:t>
      </w:r>
      <w:r w:rsidR="001F1F18">
        <w:fldChar w:fldCharType="begin"/>
      </w:r>
      <w:r w:rsidR="001F1F18">
        <w:fldChar w:fldCharType="end"/>
      </w:r>
      <w:r>
        <w:rPr>
          <w:sz w:val="20"/>
          <w:szCs w:val="20"/>
        </w:rPr>
        <w:t xml:space="preserve"> назначение на должность лиц, имеющих право действовать от имени юридического лица без доверенности.</w:t>
      </w:r>
    </w:p>
    <w:p w:rsidR="005559E3" w:rsidRDefault="005559E3" w:rsidP="006E6731">
      <w:pPr>
        <w:numPr>
          <w:ilvl w:val="12"/>
          <w:numId w:val="0"/>
        </w:numPr>
        <w:ind w:firstLine="567"/>
        <w:jc w:val="both"/>
        <w:rPr>
          <w:sz w:val="20"/>
          <w:szCs w:val="20"/>
        </w:rPr>
      </w:pPr>
      <w:r>
        <w:rPr>
          <w:sz w:val="20"/>
          <w:szCs w:val="20"/>
        </w:rPr>
        <w:t>Анкета юридического лица</w:t>
      </w:r>
      <w:r>
        <w:rPr>
          <w:b/>
          <w:bCs/>
          <w:sz w:val="20"/>
          <w:szCs w:val="20"/>
        </w:rPr>
        <w:t xml:space="preserve"> </w:t>
      </w:r>
      <w:r>
        <w:rPr>
          <w:sz w:val="20"/>
          <w:szCs w:val="20"/>
        </w:rPr>
        <w:t>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категория зарегистрированного лица (юридическое лицо);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 Залогодержатель);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в соответствии с уставом;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государственной регистрации, наимен</w:t>
      </w:r>
      <w:r w:rsidR="001F1F18">
        <w:fldChar w:fldCharType="begin"/>
      </w:r>
      <w:r w:rsidR="001F1F18">
        <w:fldChar w:fldCharType="end"/>
      </w:r>
      <w:r>
        <w:rPr>
          <w:sz w:val="20"/>
          <w:szCs w:val="20"/>
        </w:rPr>
        <w:t>ование органа, осуществившего регистрацию, дата регистрации;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ОГРН, дата присвоения и орган, выдавший документ;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нахождения (юридический адрес);</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почтовый адрес;</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телефона, факса (при наличии);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электронный адрес (при наличии);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идентификационный номер налогоплательщика;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форма выплаты доходов по Ценным Бумагам (наличная или безналичная форма);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 безналичной форме выплаты доходов - банковские реквизиты;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способ</w:t>
      </w:r>
      <w:r w:rsidR="001F1F18">
        <w:fldChar w:fldCharType="begin"/>
      </w:r>
      <w:r w:rsidR="001F1F18">
        <w:fldChar w:fldCharType="end"/>
      </w:r>
      <w:r>
        <w:rPr>
          <w:sz w:val="20"/>
          <w:szCs w:val="20"/>
        </w:rPr>
        <w:t xml:space="preserve"> доставки выписок из Реестр</w:t>
      </w:r>
      <w:r w:rsidR="001F1F18">
        <w:fldChar w:fldCharType="begin"/>
      </w:r>
      <w:r w:rsidR="001F1F18">
        <w:fldChar w:fldCharType="end"/>
      </w:r>
      <w:r>
        <w:rPr>
          <w:sz w:val="20"/>
          <w:szCs w:val="20"/>
        </w:rPr>
        <w:t>а (заказное письмо, лично у Регистратора, письмо, курьером);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образец печати и подписей должностных лиц, имеющих в соответствии с уставом право действовать от имен</w:t>
      </w:r>
      <w:r w:rsidR="001F1F18">
        <w:fldChar w:fldCharType="begin"/>
      </w:r>
      <w:r w:rsidR="001F1F18">
        <w:fldChar w:fldCharType="end"/>
      </w:r>
      <w:r>
        <w:rPr>
          <w:sz w:val="20"/>
          <w:szCs w:val="20"/>
        </w:rPr>
        <w:t>и юридического лица без доверенностей.</w:t>
      </w:r>
    </w:p>
    <w:p w:rsidR="005559E3" w:rsidRDefault="005559E3" w:rsidP="006E6731">
      <w:pPr>
        <w:pStyle w:val="a5"/>
        <w:pBdr>
          <w:top w:val="single" w:sz="6" w:space="1" w:color="auto"/>
          <w:left w:val="single" w:sz="6" w:space="1" w:color="auto"/>
          <w:bottom w:val="single" w:sz="6" w:space="1" w:color="auto"/>
          <w:right w:val="single" w:sz="6" w:space="1" w:color="auto"/>
        </w:pBdr>
        <w:spacing w:before="0" w:after="0"/>
        <w:ind w:firstLine="567"/>
        <w:rPr>
          <w:rFonts w:ascii="Times New Roman" w:hAnsi="Times New Roman" w:cs="Times New Roman"/>
          <w:sz w:val="20"/>
          <w:szCs w:val="20"/>
        </w:rPr>
      </w:pPr>
      <w:r>
        <w:rPr>
          <w:rFonts w:ascii="Times New Roman" w:hAnsi="Times New Roman" w:cs="Times New Roman"/>
          <w:sz w:val="20"/>
          <w:szCs w:val="20"/>
        </w:rPr>
        <w:t>В случае открытия счета юридическому лицу-нерезиденту Российской Федерации документы, предоставляемые Регистратору, должны быть оформлены в соответствии с требованиями, предъявляемыми к Доверенностям (глава 3.3. настоящих Правил), оформленным за границей.</w:t>
      </w:r>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Регистратор определяет по уставу юридического лица компетенцию должностных лиц, имеющих право действовать от имени юридического лица без доверенности.</w:t>
      </w:r>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В случае, если из предоставленных документов невозможно однозначно определить компетенцию должностных лиц, имеющих право действовать от имени юридического лица без доверенности, Регистратор вправе требовать предоставления дополнительных документов.</w:t>
      </w:r>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 xml:space="preserve">Лица, имеющие право действовать от имени юридического лица без доверенности, </w:t>
      </w:r>
      <w:r>
        <w:rPr>
          <w:rFonts w:ascii="Times New Roman" w:hAnsi="Times New Roman" w:cs="Times New Roman"/>
          <w:sz w:val="20"/>
          <w:szCs w:val="20"/>
          <w:u w:val="single"/>
        </w:rPr>
        <w:t>должны</w:t>
      </w:r>
      <w:r>
        <w:rPr>
          <w:rFonts w:ascii="Times New Roman" w:hAnsi="Times New Roman" w:cs="Times New Roman"/>
          <w:sz w:val="20"/>
          <w:szCs w:val="20"/>
        </w:rPr>
        <w:t xml:space="preserve"> расписаться в Анкете лично в присутствии  должностного лица Регистратора.</w:t>
      </w:r>
    </w:p>
    <w:p w:rsidR="005559E3" w:rsidRDefault="005559E3" w:rsidP="006E6731">
      <w:pPr>
        <w:ind w:firstLine="567"/>
        <w:jc w:val="both"/>
        <w:rPr>
          <w:sz w:val="20"/>
          <w:szCs w:val="20"/>
        </w:rPr>
      </w:pPr>
      <w:r>
        <w:rPr>
          <w:sz w:val="20"/>
          <w:szCs w:val="20"/>
        </w:rPr>
        <w:t>Если указанные лица не расписались в анкете Зарегистрированного лица в присутствии должностного лица Регистратора, но имеют право подписи платежных документов, Регистратору должна быть представлена нотариально удостоверенная копия банковской карточки.</w:t>
      </w:r>
    </w:p>
    <w:p w:rsidR="005559E3" w:rsidRDefault="005559E3" w:rsidP="006E6731">
      <w:pPr>
        <w:pStyle w:val="3"/>
        <w:spacing w:before="0" w:after="0"/>
        <w:ind w:firstLine="540"/>
        <w:jc w:val="both"/>
        <w:rPr>
          <w:rFonts w:ascii="Times New Roman" w:hAnsi="Times New Roman" w:cs="Times New Roman"/>
          <w:sz w:val="20"/>
          <w:szCs w:val="20"/>
        </w:rPr>
      </w:pPr>
      <w:bookmarkStart w:id="97" w:name="_Toc444000276"/>
      <w:r>
        <w:rPr>
          <w:rFonts w:ascii="Times New Roman" w:hAnsi="Times New Roman" w:cs="Times New Roman"/>
          <w:sz w:val="20"/>
          <w:szCs w:val="20"/>
        </w:rPr>
        <w:t>7.1.2.</w:t>
      </w:r>
      <w:r>
        <w:rPr>
          <w:rFonts w:ascii="Times New Roman" w:hAnsi="Times New Roman" w:cs="Times New Roman"/>
          <w:sz w:val="20"/>
          <w:szCs w:val="20"/>
        </w:rPr>
        <w:tab/>
        <w:t>Открытие лицевого счета физическому лицу</w:t>
      </w:r>
      <w:bookmarkEnd w:id="97"/>
    </w:p>
    <w:p w:rsidR="005559E3" w:rsidRDefault="005559E3" w:rsidP="006E6731">
      <w:pPr>
        <w:ind w:firstLine="567"/>
        <w:jc w:val="both"/>
        <w:rPr>
          <w:sz w:val="20"/>
          <w:szCs w:val="20"/>
        </w:rPr>
      </w:pPr>
      <w:r>
        <w:rPr>
          <w:sz w:val="20"/>
          <w:szCs w:val="20"/>
        </w:rPr>
        <w:t>Открытие лицевого счета физическому лицу в Реестр</w:t>
      </w:r>
      <w:r w:rsidR="001F1F18">
        <w:fldChar w:fldCharType="begin"/>
      </w:r>
      <w:r w:rsidR="001F1F18">
        <w:fldChar w:fldCharType="end"/>
      </w:r>
      <w:r>
        <w:rPr>
          <w:sz w:val="20"/>
          <w:szCs w:val="20"/>
        </w:rPr>
        <w:t>е может производиться самим лицом или его Уполномоченным Представител</w:t>
      </w:r>
      <w:r w:rsidR="001F1F18">
        <w:fldChar w:fldCharType="begin"/>
      </w:r>
      <w:r w:rsidR="001F1F18">
        <w:fldChar w:fldCharType="end"/>
      </w:r>
      <w:r>
        <w:rPr>
          <w:sz w:val="20"/>
          <w:szCs w:val="20"/>
        </w:rPr>
        <w:t>ем.</w:t>
      </w:r>
    </w:p>
    <w:p w:rsidR="005559E3" w:rsidRDefault="005559E3" w:rsidP="006E6731">
      <w:pPr>
        <w:ind w:firstLine="567"/>
        <w:jc w:val="both"/>
        <w:rPr>
          <w:sz w:val="20"/>
          <w:szCs w:val="20"/>
        </w:rPr>
      </w:pPr>
      <w:r>
        <w:rPr>
          <w:sz w:val="20"/>
          <w:szCs w:val="20"/>
        </w:rPr>
        <w:t>Для открытия лицевого счета физическому лицу Регистратору должны быть предоставлены следующие документы:</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Анкета Зарегистрированного лица;</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документ, удостоверяющий личность.</w:t>
      </w:r>
    </w:p>
    <w:p w:rsidR="005559E3" w:rsidRDefault="005559E3" w:rsidP="006E6731">
      <w:pPr>
        <w:numPr>
          <w:ilvl w:val="12"/>
          <w:numId w:val="0"/>
        </w:numPr>
        <w:ind w:firstLine="567"/>
        <w:jc w:val="both"/>
        <w:rPr>
          <w:sz w:val="20"/>
          <w:szCs w:val="20"/>
        </w:rPr>
      </w:pPr>
      <w:r>
        <w:rPr>
          <w:sz w:val="20"/>
          <w:szCs w:val="20"/>
        </w:rPr>
        <w:t>Анкета физического лица содержит</w:t>
      </w:r>
      <w:r w:rsidR="001F1F18">
        <w:fldChar w:fldCharType="begin"/>
      </w:r>
      <w:r w:rsidR="001F1F18">
        <w:fldChar w:fldCharType="end"/>
      </w:r>
      <w:r>
        <w:rPr>
          <w:sz w:val="20"/>
          <w:szCs w:val="20"/>
        </w:rPr>
        <w:t xml:space="preserve"> следующие данные</w:t>
      </w:r>
      <w:r w:rsidR="001F1F18">
        <w:fldChar w:fldCharType="begin"/>
      </w:r>
      <w:r w:rsidR="001F1F18">
        <w:fldChar w:fldCharType="end"/>
      </w:r>
      <w:r>
        <w:rPr>
          <w:sz w:val="20"/>
          <w:szCs w:val="20"/>
        </w:rPr>
        <w:t>:</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категория зарегистрированного лица (физическое лицо);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счета Зарегистрированного лица (Владелец, Залогодержатель);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фамилия, имя</w:t>
      </w:r>
      <w:r w:rsidR="001F1F18">
        <w:fldChar w:fldCharType="begin"/>
      </w:r>
      <w:r w:rsidR="001F1F18">
        <w:fldChar w:fldCharType="end"/>
      </w:r>
      <w:r>
        <w:rPr>
          <w:sz w:val="20"/>
          <w:szCs w:val="20"/>
        </w:rPr>
        <w:t>, отчество;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гражданство;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вид, номер, серия, дата выдачи документа, удостоверяющего личность, а также наименование органа, выдавшего документ;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и год рождения;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проживания (регистрации);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почтовый адрес (адрес для направления корреспонденции);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идентификационный номер налогоплательщика (при наличии);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форма выплаты доходов по Ценным Бумагам (наличная, безналичная, почтовым переводом);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 безналичной форме выплаты доходов - банковские реквизиты;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способ</w:t>
      </w:r>
      <w:r w:rsidR="001F1F18">
        <w:fldChar w:fldCharType="begin"/>
      </w:r>
      <w:r w:rsidR="001F1F18">
        <w:fldChar w:fldCharType="end"/>
      </w:r>
      <w:r>
        <w:rPr>
          <w:sz w:val="20"/>
          <w:szCs w:val="20"/>
        </w:rPr>
        <w:t xml:space="preserve"> доставки Выписок из Реестр</w:t>
      </w:r>
      <w:r w:rsidR="001F1F18">
        <w:fldChar w:fldCharType="begin"/>
      </w:r>
      <w:r w:rsidR="001F1F18">
        <w:fldChar w:fldCharType="end"/>
      </w:r>
      <w:r>
        <w:rPr>
          <w:sz w:val="20"/>
          <w:szCs w:val="20"/>
        </w:rPr>
        <w:t>а (заказное письмо, лично у Регистратора, письмом, курьером);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образец подписи Зарегистрированного лица.</w:t>
      </w:r>
    </w:p>
    <w:p w:rsidR="005559E3" w:rsidRDefault="005559E3" w:rsidP="006E6731">
      <w:pPr>
        <w:ind w:firstLine="567"/>
        <w:jc w:val="both"/>
        <w:rPr>
          <w:sz w:val="20"/>
          <w:szCs w:val="20"/>
        </w:rPr>
      </w:pPr>
      <w:r>
        <w:rPr>
          <w:sz w:val="20"/>
          <w:szCs w:val="20"/>
        </w:rPr>
        <w:t>Физическое лицо обязано расписаться в анкете Зарегистрированного лица в присутствии должностного лица Регистратора. Если Анкета предоставлена Уполномоченным Представителем, имеющим на это полномочия, подпись владельца должна быть удостоверена нотариально.</w:t>
      </w:r>
    </w:p>
    <w:p w:rsidR="005559E3" w:rsidRDefault="005559E3" w:rsidP="006E6731">
      <w:pPr>
        <w:ind w:firstLine="567"/>
        <w:jc w:val="both"/>
        <w:rPr>
          <w:sz w:val="20"/>
          <w:szCs w:val="20"/>
        </w:rPr>
      </w:pPr>
      <w:r>
        <w:rPr>
          <w:sz w:val="20"/>
          <w:szCs w:val="20"/>
        </w:rPr>
        <w:t xml:space="preserve">Анкета </w:t>
      </w:r>
      <w:r>
        <w:rPr>
          <w:sz w:val="20"/>
          <w:szCs w:val="20"/>
          <w:u w:val="single"/>
        </w:rPr>
        <w:t>малолетних</w:t>
      </w:r>
      <w:r>
        <w:rPr>
          <w:sz w:val="20"/>
          <w:szCs w:val="20"/>
        </w:rPr>
        <w:t xml:space="preserve"> (несовершеннолетних в возрасте до четырнадцати лет), должна быть подписана их законными Представителями - родителями, усыновителями или опекунами в присутствии должностного лица Регистратора. Указанные лица могут засвидетельствовать подлинность своей подписи нотариально. </w:t>
      </w:r>
    </w:p>
    <w:p w:rsidR="005559E3" w:rsidRDefault="005559E3" w:rsidP="006E6731">
      <w:pPr>
        <w:ind w:firstLine="567"/>
        <w:jc w:val="both"/>
        <w:rPr>
          <w:sz w:val="20"/>
          <w:szCs w:val="20"/>
        </w:rPr>
      </w:pPr>
      <w:r>
        <w:rPr>
          <w:sz w:val="20"/>
          <w:szCs w:val="20"/>
        </w:rPr>
        <w:t xml:space="preserve">Анкета </w:t>
      </w:r>
      <w:r>
        <w:rPr>
          <w:sz w:val="20"/>
          <w:szCs w:val="20"/>
          <w:u w:val="single"/>
        </w:rPr>
        <w:t>несовершеннолетних</w:t>
      </w:r>
      <w:r>
        <w:rPr>
          <w:sz w:val="20"/>
          <w:szCs w:val="20"/>
        </w:rPr>
        <w:t xml:space="preserve"> (лиц в возрасте от четырнадцати до восемнадцати лет) должна быть подписана самим Зарегистрированным лицом. Указанные лица обязаны расписаться в присутствии должностного лица Регистратора, или засвидетельствовать подлинность своей подписи нотариально.</w:t>
      </w:r>
    </w:p>
    <w:p w:rsidR="005559E3" w:rsidRDefault="005559E3" w:rsidP="006E6731">
      <w:pPr>
        <w:pStyle w:val="2"/>
        <w:spacing w:before="0" w:after="0"/>
        <w:jc w:val="both"/>
        <w:rPr>
          <w:rFonts w:ascii="Times New Roman" w:hAnsi="Times New Roman" w:cs="Times New Roman"/>
          <w:sz w:val="20"/>
          <w:szCs w:val="20"/>
        </w:rPr>
      </w:pPr>
      <w:bookmarkStart w:id="98" w:name="_Ref441592340"/>
      <w:bookmarkStart w:id="99" w:name="_Ref441593244"/>
      <w:bookmarkStart w:id="100" w:name="_Toc444000277"/>
      <w:r>
        <w:rPr>
          <w:rFonts w:ascii="Times New Roman" w:hAnsi="Times New Roman" w:cs="Times New Roman"/>
          <w:sz w:val="20"/>
          <w:szCs w:val="20"/>
        </w:rPr>
        <w:t>7.2.</w:t>
      </w:r>
      <w:r>
        <w:rPr>
          <w:rFonts w:ascii="Times New Roman" w:hAnsi="Times New Roman" w:cs="Times New Roman"/>
          <w:sz w:val="20"/>
          <w:szCs w:val="20"/>
        </w:rPr>
        <w:tab/>
        <w:t>Порядок внесения изменений в информацию о Зарегистрированном лице</w:t>
      </w:r>
      <w:bookmarkEnd w:id="98"/>
      <w:bookmarkEnd w:id="99"/>
      <w:bookmarkEnd w:id="100"/>
    </w:p>
    <w:p w:rsidR="005559E3" w:rsidRDefault="005559E3" w:rsidP="006E6731">
      <w:pPr>
        <w:ind w:firstLine="567"/>
        <w:jc w:val="both"/>
        <w:rPr>
          <w:sz w:val="20"/>
          <w:szCs w:val="20"/>
        </w:rPr>
      </w:pPr>
      <w:r>
        <w:rPr>
          <w:sz w:val="20"/>
          <w:szCs w:val="20"/>
        </w:rPr>
        <w:t>В случае изменения информации о Зарегистрированном лице, предусмотренной пунктом 4.3., последнее должно вновь предоставить Регистратору полностью заполненную Анкету Зарегистрированного лица.</w:t>
      </w:r>
    </w:p>
    <w:p w:rsidR="005559E3" w:rsidRDefault="005559E3" w:rsidP="006E6731">
      <w:pPr>
        <w:ind w:firstLine="567"/>
        <w:jc w:val="both"/>
        <w:rPr>
          <w:sz w:val="20"/>
          <w:szCs w:val="20"/>
        </w:rPr>
      </w:pPr>
      <w:r>
        <w:rPr>
          <w:sz w:val="20"/>
          <w:szCs w:val="20"/>
        </w:rPr>
        <w:t>К Анкете Зарегистрированного лица прилагаются документы (подлинники или нотариально удостоверенные копии), подтверждающие факт изменений, такие как паспорт с отметкой о его замене (справка отдела внутренних дел об обмене паспорта, справка из жилищно-эксплуатационной конторы о смене места жительства и т.д.), зарегистрированные надлежащим образом изменения к учредительным документам, постановление местных органов власти о реорганизации или переименовании юридического лица, решение суда, решение арбитражного суда или иное.</w:t>
      </w:r>
    </w:p>
    <w:p w:rsidR="005559E3" w:rsidRDefault="005559E3" w:rsidP="006E6731">
      <w:pPr>
        <w:ind w:firstLine="567"/>
        <w:jc w:val="both"/>
        <w:rPr>
          <w:sz w:val="20"/>
          <w:szCs w:val="20"/>
        </w:rPr>
      </w:pPr>
      <w:r>
        <w:rPr>
          <w:sz w:val="20"/>
          <w:szCs w:val="20"/>
        </w:rPr>
        <w:t>При изменении информации об имени (полном наименовании) Зарегистрированного лица Регистратор обеспечивает сохранность изменяемой информации, а также возможность идентификации Зарегистрированного лица как по измененной, так и по прежней информации.</w:t>
      </w:r>
    </w:p>
    <w:p w:rsidR="005559E3" w:rsidRDefault="005559E3" w:rsidP="006E6731">
      <w:pPr>
        <w:pStyle w:val="2"/>
        <w:spacing w:before="0" w:after="0"/>
        <w:jc w:val="both"/>
        <w:rPr>
          <w:rFonts w:ascii="Times New Roman" w:hAnsi="Times New Roman" w:cs="Times New Roman"/>
          <w:sz w:val="20"/>
          <w:szCs w:val="20"/>
        </w:rPr>
      </w:pPr>
      <w:bookmarkStart w:id="101" w:name="_Toc405294056"/>
      <w:bookmarkStart w:id="102" w:name="_Toc405349488"/>
      <w:bookmarkStart w:id="103" w:name="_Toc431372442"/>
      <w:bookmarkStart w:id="104" w:name="_Toc444000278"/>
      <w:r>
        <w:rPr>
          <w:rFonts w:ascii="Times New Roman" w:hAnsi="Times New Roman" w:cs="Times New Roman"/>
          <w:sz w:val="20"/>
          <w:szCs w:val="20"/>
        </w:rPr>
        <w:t>7.3.</w:t>
      </w:r>
      <w:r>
        <w:rPr>
          <w:rFonts w:ascii="Times New Roman" w:hAnsi="Times New Roman" w:cs="Times New Roman"/>
          <w:sz w:val="20"/>
          <w:szCs w:val="20"/>
        </w:rPr>
        <w:tab/>
        <w:t>Регистрация передачи Ценных Бумаг</w:t>
      </w:r>
      <w:bookmarkEnd w:id="101"/>
      <w:bookmarkEnd w:id="102"/>
      <w:bookmarkEnd w:id="103"/>
      <w:bookmarkEnd w:id="104"/>
    </w:p>
    <w:p w:rsidR="005559E3" w:rsidRDefault="005559E3" w:rsidP="006E6731">
      <w:pPr>
        <w:pStyle w:val="3"/>
        <w:spacing w:before="0" w:after="0"/>
        <w:ind w:firstLine="567"/>
        <w:jc w:val="both"/>
        <w:rPr>
          <w:rFonts w:ascii="Times New Roman" w:hAnsi="Times New Roman" w:cs="Times New Roman"/>
          <w:sz w:val="20"/>
          <w:szCs w:val="20"/>
        </w:rPr>
      </w:pPr>
      <w:bookmarkStart w:id="105" w:name="_Toc405294057"/>
      <w:bookmarkStart w:id="106" w:name="_Toc405349489"/>
      <w:bookmarkStart w:id="107" w:name="_Toc431372443"/>
      <w:bookmarkStart w:id="108" w:name="_Ref441585247"/>
      <w:bookmarkStart w:id="109" w:name="_Ref441591789"/>
      <w:bookmarkStart w:id="110" w:name="_Ref441591937"/>
      <w:bookmarkStart w:id="111" w:name="_Ref441592001"/>
      <w:bookmarkStart w:id="112" w:name="_Ref441592178"/>
      <w:bookmarkStart w:id="113" w:name="_Toc444000279"/>
      <w:r>
        <w:rPr>
          <w:rFonts w:ascii="Times New Roman" w:hAnsi="Times New Roman" w:cs="Times New Roman"/>
          <w:sz w:val="20"/>
          <w:szCs w:val="20"/>
        </w:rPr>
        <w:t>7.3.1.</w:t>
      </w:r>
      <w:r>
        <w:rPr>
          <w:rFonts w:ascii="Times New Roman" w:hAnsi="Times New Roman" w:cs="Times New Roman"/>
          <w:sz w:val="20"/>
          <w:szCs w:val="20"/>
        </w:rPr>
        <w:tab/>
        <w:t>Порядок регистрации передачи  Ценных Бумаг</w:t>
      </w:r>
      <w:bookmarkEnd w:id="105"/>
      <w:bookmarkEnd w:id="106"/>
      <w:bookmarkEnd w:id="107"/>
      <w:bookmarkEnd w:id="108"/>
      <w:bookmarkEnd w:id="109"/>
      <w:bookmarkEnd w:id="110"/>
      <w:bookmarkEnd w:id="111"/>
      <w:bookmarkEnd w:id="112"/>
      <w:bookmarkEnd w:id="113"/>
    </w:p>
    <w:p w:rsidR="005559E3" w:rsidRDefault="005559E3" w:rsidP="006E6731">
      <w:pPr>
        <w:ind w:firstLine="567"/>
        <w:jc w:val="both"/>
        <w:rPr>
          <w:sz w:val="20"/>
          <w:szCs w:val="20"/>
        </w:rPr>
      </w:pPr>
      <w:r>
        <w:rPr>
          <w:sz w:val="20"/>
          <w:szCs w:val="20"/>
        </w:rPr>
        <w:t xml:space="preserve">Для регистрации передачи Ценных Бумаг Регистратору </w:t>
      </w:r>
      <w:r>
        <w:rPr>
          <w:sz w:val="20"/>
          <w:szCs w:val="20"/>
          <w:u w:val="single"/>
        </w:rPr>
        <w:t>должно быть</w:t>
      </w:r>
      <w:r>
        <w:rPr>
          <w:sz w:val="20"/>
          <w:szCs w:val="20"/>
        </w:rPr>
        <w:t xml:space="preserve"> предоставлено Передаточное Распоряжение.</w:t>
      </w:r>
    </w:p>
    <w:p w:rsidR="005559E3" w:rsidRDefault="005559E3" w:rsidP="006E6731">
      <w:pPr>
        <w:ind w:firstLine="567"/>
        <w:jc w:val="both"/>
        <w:rPr>
          <w:sz w:val="20"/>
          <w:szCs w:val="20"/>
        </w:rPr>
      </w:pPr>
      <w:r>
        <w:rPr>
          <w:sz w:val="20"/>
          <w:szCs w:val="20"/>
        </w:rPr>
        <w:t>В передаточном распоряжении должны содержать</w:t>
      </w:r>
      <w:r w:rsidR="001F1F18">
        <w:fldChar w:fldCharType="begin"/>
      </w:r>
      <w:r w:rsidR="001F1F18">
        <w:fldChar w:fldCharType="end"/>
      </w:r>
      <w:r>
        <w:rPr>
          <w:sz w:val="20"/>
          <w:szCs w:val="20"/>
        </w:rPr>
        <w:t>ся следующие данные</w:t>
      </w:r>
      <w:r w:rsidR="001F1F18">
        <w:fldChar w:fldCharType="begin"/>
      </w:r>
      <w:r w:rsidR="001F1F18">
        <w:fldChar w:fldCharType="end"/>
      </w:r>
      <w:r>
        <w:rPr>
          <w:sz w:val="20"/>
          <w:szCs w:val="20"/>
        </w:rPr>
        <w:t>.</w:t>
      </w:r>
    </w:p>
    <w:p w:rsidR="005559E3" w:rsidRDefault="005559E3" w:rsidP="006E6731">
      <w:pPr>
        <w:ind w:firstLine="567"/>
        <w:jc w:val="both"/>
        <w:rPr>
          <w:sz w:val="20"/>
          <w:szCs w:val="20"/>
        </w:rPr>
      </w:pPr>
      <w:r>
        <w:rPr>
          <w:sz w:val="20"/>
          <w:szCs w:val="20"/>
        </w:rPr>
        <w:t>В отношении лица, передающего</w:t>
      </w:r>
      <w:r w:rsidR="001F1F18">
        <w:fldChar w:fldCharType="begin"/>
      </w:r>
      <w:r w:rsidR="001F1F18">
        <w:fldChar w:fldCharType="end"/>
      </w:r>
      <w:r>
        <w:rPr>
          <w:sz w:val="20"/>
          <w:szCs w:val="20"/>
        </w:rPr>
        <w:t xml:space="preserve"> Ценные Бумаги: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w:t>
      </w:r>
      <w:r w:rsidR="001F1F18">
        <w:fldChar w:fldCharType="begin"/>
      </w:r>
      <w:r w:rsidR="001F1F18">
        <w:fldChar w:fldCharType="end"/>
      </w:r>
      <w:r>
        <w:rPr>
          <w:sz w:val="20"/>
          <w:szCs w:val="20"/>
        </w:rPr>
        <w:t>, отчество (для физических лиц), полное наимен</w:t>
      </w:r>
      <w:r w:rsidR="001F1F18">
        <w:fldChar w:fldCharType="begin"/>
      </w:r>
      <w:r w:rsidR="001F1F18">
        <w:fldChar w:fldCharType="end"/>
      </w:r>
      <w:r>
        <w:rPr>
          <w:sz w:val="20"/>
          <w:szCs w:val="20"/>
        </w:rPr>
        <w:t>ование (для юридических лиц) Зарегистрированного лица;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орган, выдавший документ (для физических лиц), наимен</w:t>
      </w:r>
      <w:r w:rsidR="001F1F18">
        <w:fldChar w:fldCharType="begin"/>
      </w:r>
      <w:r w:rsidR="001F1F18">
        <w:fldChar w:fldCharType="end"/>
      </w:r>
      <w:r>
        <w:rPr>
          <w:sz w:val="20"/>
          <w:szCs w:val="20"/>
        </w:rPr>
        <w:t>ование органа, осуществившего регистрацию, номер и дата регистрации (для юридических лиц).</w:t>
      </w:r>
    </w:p>
    <w:p w:rsidR="005559E3" w:rsidRDefault="005559E3" w:rsidP="006E6731">
      <w:pPr>
        <w:numPr>
          <w:ilvl w:val="12"/>
          <w:numId w:val="0"/>
        </w:numPr>
        <w:ind w:firstLine="567"/>
        <w:jc w:val="both"/>
        <w:rPr>
          <w:sz w:val="20"/>
          <w:szCs w:val="20"/>
        </w:rPr>
      </w:pPr>
      <w:r>
        <w:rPr>
          <w:sz w:val="20"/>
          <w:szCs w:val="20"/>
        </w:rPr>
        <w:t>В отношении передаваемых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полное наимен</w:t>
      </w:r>
      <w:r w:rsidR="001F1F18">
        <w:fldChar w:fldCharType="begin"/>
      </w:r>
      <w:r w:rsidR="001F1F18">
        <w:fldChar w:fldCharType="end"/>
      </w:r>
      <w:r>
        <w:rPr>
          <w:sz w:val="20"/>
          <w:szCs w:val="20"/>
        </w:rPr>
        <w:t>ование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категория (тип), государственный регистрационный номер выпуска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передаваемых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реквизиты документа, являющегося основанием для внесения записи в Реестр;</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цена  сделки (в случае, если основанием для внесения</w:t>
      </w:r>
      <w:r w:rsidR="001F1F18">
        <w:fldChar w:fldCharType="begin"/>
      </w:r>
      <w:r w:rsidR="001F1F18">
        <w:fldChar w:fldCharType="end"/>
      </w:r>
      <w:r>
        <w:rPr>
          <w:sz w:val="20"/>
          <w:szCs w:val="20"/>
        </w:rPr>
        <w:t xml:space="preserve"> записи в Реестр</w:t>
      </w:r>
      <w:r w:rsidR="001F1F18">
        <w:fldChar w:fldCharType="begin"/>
      </w:r>
      <w:r w:rsidR="001F1F18">
        <w:fldChar w:fldCharType="end"/>
      </w:r>
      <w:r>
        <w:rPr>
          <w:sz w:val="20"/>
          <w:szCs w:val="20"/>
        </w:rPr>
        <w:t xml:space="preserve"> является договор купли - продажи, договор мены или договор дарения);</w:t>
      </w:r>
    </w:p>
    <w:p w:rsidR="005559E3" w:rsidRDefault="005559E3" w:rsidP="006E6731">
      <w:pPr>
        <w:numPr>
          <w:ilvl w:val="12"/>
          <w:numId w:val="0"/>
        </w:numPr>
        <w:ind w:firstLine="567"/>
        <w:jc w:val="both"/>
        <w:rPr>
          <w:sz w:val="20"/>
          <w:szCs w:val="20"/>
        </w:rPr>
      </w:pPr>
      <w:r>
        <w:rPr>
          <w:sz w:val="20"/>
          <w:szCs w:val="20"/>
        </w:rPr>
        <w:t>В отношении лица, принимающего Ценные Бумаги: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w:t>
      </w:r>
      <w:r w:rsidR="001F1F18">
        <w:fldChar w:fldCharType="begin"/>
      </w:r>
      <w:r w:rsidR="001F1F18">
        <w:fldChar w:fldCharType="end"/>
      </w:r>
      <w:r>
        <w:rPr>
          <w:sz w:val="20"/>
          <w:szCs w:val="20"/>
        </w:rPr>
        <w:t>, отчество (для физических лиц), полное наимен</w:t>
      </w:r>
      <w:r w:rsidR="001F1F18">
        <w:fldChar w:fldCharType="begin"/>
      </w:r>
      <w:r w:rsidR="001F1F18">
        <w:fldChar w:fldCharType="end"/>
      </w:r>
      <w:r>
        <w:rPr>
          <w:sz w:val="20"/>
          <w:szCs w:val="20"/>
        </w:rPr>
        <w:t>ование (для юридических лиц);</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орган, выдавший документ (для физических лиц), наимен</w:t>
      </w:r>
      <w:r w:rsidR="001F1F18">
        <w:fldChar w:fldCharType="begin"/>
      </w:r>
      <w:r w:rsidR="001F1F18">
        <w:fldChar w:fldCharType="end"/>
      </w:r>
      <w:r>
        <w:rPr>
          <w:sz w:val="20"/>
          <w:szCs w:val="20"/>
        </w:rPr>
        <w:t>ование органа, осуществившего регистрацию, номер и дата регистрации (для юридических лиц).</w:t>
      </w:r>
    </w:p>
    <w:p w:rsidR="005559E3" w:rsidRDefault="005559E3" w:rsidP="006E6731">
      <w:pPr>
        <w:numPr>
          <w:ilvl w:val="12"/>
          <w:numId w:val="0"/>
        </w:numPr>
        <w:ind w:firstLine="567"/>
        <w:jc w:val="both"/>
        <w:rPr>
          <w:sz w:val="20"/>
          <w:szCs w:val="20"/>
        </w:rPr>
      </w:pPr>
      <w:r>
        <w:rPr>
          <w:sz w:val="20"/>
          <w:szCs w:val="20"/>
        </w:rPr>
        <w:t>В случае, если Передаточное распоряжение подписано Уполномоченным Представителем Зарегистрированного лица, в нем должны быть указаны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Уполномоченного Представителя;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наименование органа, выдавшего документ;</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реквизиты доверенности, выданной Зарегистрированным лицом Уполномоченному Представителю.</w:t>
      </w:r>
    </w:p>
    <w:p w:rsidR="005559E3" w:rsidRDefault="005559E3" w:rsidP="006E6731">
      <w:pPr>
        <w:numPr>
          <w:ilvl w:val="12"/>
          <w:numId w:val="0"/>
        </w:numPr>
        <w:ind w:firstLine="567"/>
        <w:jc w:val="both"/>
        <w:rPr>
          <w:sz w:val="20"/>
          <w:szCs w:val="20"/>
        </w:rPr>
      </w:pPr>
      <w:r>
        <w:rPr>
          <w:sz w:val="20"/>
          <w:szCs w:val="20"/>
        </w:rPr>
        <w:t xml:space="preserve">При передаче Ценных Бумаг физическим лицом Передаточное Распоряжение </w:t>
      </w:r>
      <w:r>
        <w:rPr>
          <w:sz w:val="20"/>
          <w:szCs w:val="20"/>
          <w:u w:val="single"/>
        </w:rPr>
        <w:t>должно быть подписано</w:t>
      </w:r>
      <w:r>
        <w:rPr>
          <w:sz w:val="20"/>
          <w:szCs w:val="20"/>
        </w:rPr>
        <w:t xml:space="preserve"> в присутствии должностного лица Регистратора  лицом, передающим Ценные Бумаги, лично  или его Уполномоченным Представителем, действующим на основании доверенности. </w:t>
      </w:r>
    </w:p>
    <w:p w:rsidR="005559E3" w:rsidRDefault="005559E3" w:rsidP="006E6731">
      <w:pPr>
        <w:numPr>
          <w:ilvl w:val="12"/>
          <w:numId w:val="0"/>
        </w:numPr>
        <w:ind w:firstLine="567"/>
        <w:jc w:val="both"/>
        <w:rPr>
          <w:sz w:val="20"/>
          <w:szCs w:val="20"/>
        </w:rPr>
      </w:pPr>
      <w:r>
        <w:rPr>
          <w:sz w:val="20"/>
          <w:szCs w:val="20"/>
        </w:rPr>
        <w:lastRenderedPageBreak/>
        <w:t xml:space="preserve">При передаче Ценных Бумаг юридическим лицом Передаточное Распоряжение </w:t>
      </w:r>
      <w:r>
        <w:rPr>
          <w:sz w:val="20"/>
          <w:szCs w:val="20"/>
          <w:u w:val="single"/>
        </w:rPr>
        <w:t>должно быть подписано</w:t>
      </w:r>
      <w:r>
        <w:rPr>
          <w:sz w:val="20"/>
          <w:szCs w:val="20"/>
        </w:rPr>
        <w:t xml:space="preserve"> Уполномоченным Представителем, действующим на основании доверенности или устава, в присутствии должностного лица Регистратора. Подпись уполномоченного представителя юридического лица, действующего на основании Устава, заверяется печатью этого юридического лица. </w:t>
      </w:r>
    </w:p>
    <w:p w:rsidR="005559E3" w:rsidRDefault="005559E3" w:rsidP="006E6731">
      <w:pPr>
        <w:numPr>
          <w:ilvl w:val="12"/>
          <w:numId w:val="0"/>
        </w:numPr>
        <w:ind w:firstLine="567"/>
        <w:jc w:val="both"/>
        <w:rPr>
          <w:sz w:val="20"/>
          <w:szCs w:val="20"/>
        </w:rPr>
      </w:pPr>
      <w:r>
        <w:rPr>
          <w:sz w:val="20"/>
          <w:szCs w:val="20"/>
        </w:rPr>
        <w:t xml:space="preserve">При передаче Ценных Бумаг, принадлежащих Зарегистрированным лицам на праве общей долевой собственности, Передаточное Распоряжение </w:t>
      </w:r>
      <w:r>
        <w:rPr>
          <w:sz w:val="20"/>
          <w:szCs w:val="20"/>
          <w:u w:val="single"/>
        </w:rPr>
        <w:t>должно быть подписано</w:t>
      </w:r>
      <w:r>
        <w:rPr>
          <w:sz w:val="20"/>
          <w:szCs w:val="20"/>
        </w:rPr>
        <w:t xml:space="preserve"> в присутствии должностного лица Регистратора всеми участниками общей долевой собственности. При отсутствии таких подписей Передаточное Распоряжение должно быть подписано в присутствии должностного лица Регистратора Уполномоченным Представителем, действующим на основании доверенности, выданной участниками общей долевой собственности. </w:t>
      </w:r>
    </w:p>
    <w:p w:rsidR="005559E3" w:rsidRDefault="005559E3" w:rsidP="006E6731">
      <w:pPr>
        <w:numPr>
          <w:ilvl w:val="12"/>
          <w:numId w:val="0"/>
        </w:numPr>
        <w:ind w:firstLine="567"/>
        <w:jc w:val="both"/>
        <w:rPr>
          <w:sz w:val="20"/>
          <w:szCs w:val="20"/>
        </w:rPr>
      </w:pPr>
      <w:r>
        <w:rPr>
          <w:sz w:val="20"/>
          <w:szCs w:val="20"/>
        </w:rPr>
        <w:t xml:space="preserve">При передаче Ценных Бумаг, принадлежащих малолетним (несовершеннолетним в возрасте до четырнадцати лет), Передаточное Распоряжение </w:t>
      </w:r>
      <w:r>
        <w:rPr>
          <w:sz w:val="20"/>
          <w:szCs w:val="20"/>
          <w:u w:val="single"/>
        </w:rPr>
        <w:t>должно быть подписано</w:t>
      </w:r>
      <w:r>
        <w:rPr>
          <w:sz w:val="20"/>
          <w:szCs w:val="20"/>
        </w:rPr>
        <w:t xml:space="preserve"> их законными Представителями - родителями, усыновителями или опекунами.  При этом должно быть предоставлено письменное разрешение органов опеки и попечительства на совершение сделки с Ценными Бумагами, принадлежащими малолетнему. Указанные лица или их Уполномоченные Представители должны расписаться в присутствии ответственного лица Регистратора лично. </w:t>
      </w:r>
    </w:p>
    <w:p w:rsidR="005559E3" w:rsidRDefault="005559E3" w:rsidP="006E6731">
      <w:pPr>
        <w:numPr>
          <w:ilvl w:val="12"/>
          <w:numId w:val="0"/>
        </w:numPr>
        <w:ind w:firstLine="567"/>
        <w:jc w:val="both"/>
        <w:rPr>
          <w:sz w:val="20"/>
          <w:szCs w:val="20"/>
        </w:rPr>
      </w:pPr>
      <w:r>
        <w:rPr>
          <w:sz w:val="20"/>
          <w:szCs w:val="20"/>
        </w:rPr>
        <w:t xml:space="preserve"> При передаче Ценных Бумаг, принадлежащих несовершеннолетним (лицам в возрасте от четырнадцати до восемнадцати лет) Передаточное Распоряжение </w:t>
      </w:r>
      <w:r>
        <w:rPr>
          <w:sz w:val="20"/>
          <w:szCs w:val="20"/>
          <w:u w:val="single"/>
        </w:rPr>
        <w:t>должно быть подписано</w:t>
      </w:r>
      <w:r>
        <w:rPr>
          <w:sz w:val="20"/>
          <w:szCs w:val="20"/>
        </w:rPr>
        <w:t xml:space="preserve"> самим владельцем Ценных Бумаг. В случаях, предусмотренных законодательством Российской Федерации, должно быть предоставлено письменное согласие законных Представителей несовершеннолетнего, достигшего четырнадцатилетнего возраста, на совершение сделки, а также разрешение органов опеки и попечительства на выдачу такого согласия законным представителям. Указанные лица или их Уполномоченные Представители должны расписаться в присутствии должностного лица Регистратора лично.  Владелец Ценных Бумаг (законный Представитель) вправе заверить свою подпись нотариально.</w:t>
      </w:r>
    </w:p>
    <w:p w:rsidR="005559E3" w:rsidRDefault="005559E3" w:rsidP="006E6731">
      <w:pPr>
        <w:numPr>
          <w:ilvl w:val="12"/>
          <w:numId w:val="0"/>
        </w:numPr>
        <w:ind w:firstLine="567"/>
        <w:jc w:val="both"/>
        <w:rPr>
          <w:sz w:val="20"/>
          <w:szCs w:val="20"/>
        </w:rPr>
      </w:pPr>
      <w:r>
        <w:rPr>
          <w:sz w:val="20"/>
          <w:szCs w:val="20"/>
        </w:rPr>
        <w:t xml:space="preserve">Передаточное Распоряжение </w:t>
      </w:r>
      <w:r>
        <w:rPr>
          <w:sz w:val="20"/>
          <w:szCs w:val="20"/>
          <w:u w:val="single"/>
        </w:rPr>
        <w:t>может быть</w:t>
      </w:r>
      <w:r>
        <w:rPr>
          <w:sz w:val="20"/>
          <w:szCs w:val="20"/>
        </w:rPr>
        <w:t xml:space="preserve"> также подписано лицом, принимающим Ценные Бумаги, или его Уполномоченным Представител</w:t>
      </w:r>
      <w:r w:rsidR="001F1F18">
        <w:fldChar w:fldCharType="begin"/>
      </w:r>
      <w:r w:rsidR="001F1F18">
        <w:fldChar w:fldCharType="end"/>
      </w:r>
      <w:r>
        <w:rPr>
          <w:sz w:val="20"/>
          <w:szCs w:val="20"/>
        </w:rPr>
        <w:t>ем в присутствии должностного лица Регистратора при предъявлении документа, удостоверяющего личность.</w:t>
      </w:r>
    </w:p>
    <w:p w:rsidR="005559E3" w:rsidRDefault="005559E3" w:rsidP="006E6731">
      <w:pPr>
        <w:numPr>
          <w:ilvl w:val="12"/>
          <w:numId w:val="0"/>
        </w:numPr>
        <w:pBdr>
          <w:top w:val="single" w:sz="6" w:space="1" w:color="auto"/>
          <w:left w:val="single" w:sz="6" w:space="1" w:color="auto"/>
          <w:bottom w:val="single" w:sz="6" w:space="1" w:color="auto"/>
          <w:right w:val="single" w:sz="6" w:space="1" w:color="auto"/>
        </w:pBdr>
        <w:ind w:firstLine="567"/>
        <w:jc w:val="both"/>
        <w:rPr>
          <w:sz w:val="20"/>
          <w:szCs w:val="20"/>
        </w:rPr>
      </w:pPr>
      <w:r>
        <w:rPr>
          <w:sz w:val="20"/>
          <w:szCs w:val="20"/>
        </w:rPr>
        <w:t>В случае отсутствия счета у лица, принимающего Ценные Бумаги, должны быть выполнены операции, предусмотренные пунктом 7.1. настоящих Правил.</w:t>
      </w:r>
    </w:p>
    <w:p w:rsidR="005559E3" w:rsidRDefault="005559E3" w:rsidP="006E6731">
      <w:pPr>
        <w:numPr>
          <w:ilvl w:val="12"/>
          <w:numId w:val="0"/>
        </w:numPr>
        <w:ind w:firstLine="567"/>
        <w:jc w:val="both"/>
        <w:rPr>
          <w:sz w:val="20"/>
          <w:szCs w:val="20"/>
        </w:rPr>
      </w:pPr>
      <w:r>
        <w:rPr>
          <w:sz w:val="20"/>
          <w:szCs w:val="20"/>
        </w:rPr>
        <w:t>Регистратор в течение 3 (Трех) рабочих дней с даты приема Передаточного Распоряжения осуществляет:</w:t>
      </w:r>
    </w:p>
    <w:p w:rsidR="005559E3" w:rsidRDefault="005559E3" w:rsidP="006E6731">
      <w:pPr>
        <w:numPr>
          <w:ilvl w:val="0"/>
          <w:numId w:val="6"/>
        </w:numPr>
        <w:autoSpaceDE w:val="0"/>
        <w:autoSpaceDN w:val="0"/>
        <w:adjustRightInd w:val="0"/>
        <w:ind w:left="0" w:firstLine="567"/>
        <w:jc w:val="both"/>
        <w:rPr>
          <w:sz w:val="20"/>
          <w:szCs w:val="20"/>
        </w:rPr>
      </w:pPr>
      <w:r>
        <w:rPr>
          <w:sz w:val="20"/>
          <w:szCs w:val="20"/>
          <w:u w:val="single"/>
        </w:rPr>
        <w:t>списание</w:t>
      </w:r>
      <w:r>
        <w:rPr>
          <w:sz w:val="20"/>
          <w:szCs w:val="20"/>
        </w:rPr>
        <w:t xml:space="preserve"> указанного в Передаточном Распоряжении количества Ценных Бумаг с лицевого счета лица, передающего Ценные Бумаги;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u w:val="single"/>
        </w:rPr>
        <w:t>зачисление</w:t>
      </w:r>
      <w:r>
        <w:rPr>
          <w:sz w:val="20"/>
          <w:szCs w:val="20"/>
        </w:rPr>
        <w:t xml:space="preserve"> указанного в Передаточном Распоряжении количества Ценных Бумаг на лицевой счет лица, принимающего Ценные Бумаги.</w:t>
      </w:r>
    </w:p>
    <w:p w:rsidR="005559E3" w:rsidRDefault="005559E3" w:rsidP="006E6731">
      <w:pPr>
        <w:ind w:firstLine="567"/>
        <w:jc w:val="both"/>
        <w:rPr>
          <w:sz w:val="20"/>
          <w:szCs w:val="20"/>
        </w:rPr>
      </w:pPr>
      <w:r>
        <w:rPr>
          <w:sz w:val="20"/>
          <w:szCs w:val="20"/>
        </w:rPr>
        <w:t>Регистратор делает отметку о выполнении операции на  Передаточном Распоряжении.</w:t>
      </w:r>
    </w:p>
    <w:p w:rsidR="005559E3" w:rsidRDefault="005559E3" w:rsidP="006E6731">
      <w:pPr>
        <w:pStyle w:val="3"/>
        <w:spacing w:before="0" w:after="0"/>
        <w:jc w:val="both"/>
        <w:rPr>
          <w:rFonts w:ascii="Times New Roman" w:hAnsi="Times New Roman" w:cs="Times New Roman"/>
          <w:sz w:val="20"/>
          <w:szCs w:val="20"/>
        </w:rPr>
      </w:pPr>
      <w:bookmarkStart w:id="114" w:name="_Toc444000280"/>
      <w:r>
        <w:rPr>
          <w:rFonts w:ascii="Times New Roman" w:hAnsi="Times New Roman" w:cs="Times New Roman"/>
          <w:sz w:val="20"/>
          <w:szCs w:val="20"/>
        </w:rPr>
        <w:t>7.3.2.</w:t>
      </w:r>
      <w:r>
        <w:rPr>
          <w:rFonts w:ascii="Times New Roman" w:hAnsi="Times New Roman" w:cs="Times New Roman"/>
          <w:sz w:val="20"/>
          <w:szCs w:val="20"/>
        </w:rPr>
        <w:tab/>
        <w:t>Порядок регистрации передачи Ценных Бумаг при совершении сделки</w:t>
      </w:r>
      <w:bookmarkEnd w:id="114"/>
    </w:p>
    <w:p w:rsidR="005559E3" w:rsidRDefault="005559E3" w:rsidP="006E6731">
      <w:pPr>
        <w:ind w:firstLine="567"/>
        <w:jc w:val="both"/>
        <w:rPr>
          <w:sz w:val="20"/>
          <w:szCs w:val="20"/>
        </w:rPr>
      </w:pPr>
      <w:r>
        <w:rPr>
          <w:sz w:val="20"/>
          <w:szCs w:val="20"/>
        </w:rPr>
        <w:t>Регистратор вносит в реестр записи о передаче Ценных Бумаг при совершении сделки по предоставлению следующих документов: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Передаточное Распоряжение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 удостоверяющий личность (предъявляется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письменное согласие участников долевой собственности, в случае долевой собственности на Ценные Бумаги (передается Регистратору);</w:t>
      </w:r>
    </w:p>
    <w:p w:rsidR="005559E3" w:rsidRDefault="005559E3" w:rsidP="006E6731">
      <w:pPr>
        <w:pStyle w:val="3"/>
        <w:spacing w:before="0" w:after="0"/>
        <w:jc w:val="both"/>
        <w:rPr>
          <w:rFonts w:ascii="Times New Roman" w:hAnsi="Times New Roman" w:cs="Times New Roman"/>
          <w:sz w:val="20"/>
          <w:szCs w:val="20"/>
        </w:rPr>
      </w:pPr>
      <w:bookmarkStart w:id="115" w:name="_Toc405294059"/>
      <w:bookmarkStart w:id="116" w:name="_Toc405349491"/>
      <w:bookmarkStart w:id="117" w:name="_Toc431372445"/>
      <w:bookmarkStart w:id="118" w:name="_Toc444000281"/>
      <w:r>
        <w:rPr>
          <w:rFonts w:ascii="Times New Roman" w:hAnsi="Times New Roman" w:cs="Times New Roman"/>
          <w:sz w:val="20"/>
          <w:szCs w:val="20"/>
        </w:rPr>
        <w:t>7.3.3.</w:t>
      </w:r>
      <w:r>
        <w:rPr>
          <w:rFonts w:ascii="Times New Roman" w:hAnsi="Times New Roman" w:cs="Times New Roman"/>
          <w:sz w:val="20"/>
          <w:szCs w:val="20"/>
        </w:rPr>
        <w:tab/>
        <w:t>Порядок регистрации передачи Ценных Бумаг в результате наследования</w:t>
      </w:r>
      <w:bookmarkEnd w:id="115"/>
      <w:bookmarkEnd w:id="116"/>
      <w:bookmarkEnd w:id="117"/>
      <w:bookmarkEnd w:id="118"/>
    </w:p>
    <w:p w:rsidR="005559E3" w:rsidRDefault="005559E3" w:rsidP="006E6731">
      <w:pPr>
        <w:ind w:firstLine="567"/>
        <w:jc w:val="both"/>
        <w:rPr>
          <w:sz w:val="20"/>
          <w:szCs w:val="20"/>
        </w:rPr>
      </w:pPr>
      <w:r>
        <w:rPr>
          <w:sz w:val="20"/>
          <w:szCs w:val="20"/>
        </w:rPr>
        <w:t>Передача Ценных Бумаг в результате наследования осуществляется на основании свидетельства о праве на наследство, выданного нотариусом. Свидетельство о праве на наследство выдается наследникам всем вместе или каждому в отдельности.</w:t>
      </w:r>
    </w:p>
    <w:p w:rsidR="005559E3" w:rsidRDefault="005559E3" w:rsidP="006E6731">
      <w:pPr>
        <w:ind w:firstLine="567"/>
        <w:jc w:val="both"/>
        <w:rPr>
          <w:sz w:val="20"/>
          <w:szCs w:val="20"/>
        </w:rPr>
      </w:pPr>
      <w:r>
        <w:rPr>
          <w:sz w:val="20"/>
          <w:szCs w:val="20"/>
        </w:rPr>
        <w:t xml:space="preserve">Подлинник свидетельства о праве на наследство или его копия, удостоверенная нотариально, </w:t>
      </w:r>
      <w:r>
        <w:rPr>
          <w:sz w:val="20"/>
          <w:szCs w:val="20"/>
          <w:u w:val="single"/>
        </w:rPr>
        <w:t>должны быть</w:t>
      </w:r>
      <w:r>
        <w:rPr>
          <w:sz w:val="20"/>
          <w:szCs w:val="20"/>
        </w:rPr>
        <w:t xml:space="preserve"> предоставлены Регистратору. </w:t>
      </w:r>
    </w:p>
    <w:p w:rsidR="005559E3" w:rsidRDefault="005559E3" w:rsidP="006E6731">
      <w:pPr>
        <w:ind w:firstLine="567"/>
        <w:jc w:val="both"/>
        <w:rPr>
          <w:b/>
          <w:bCs/>
          <w:sz w:val="20"/>
          <w:szCs w:val="20"/>
        </w:rPr>
      </w:pPr>
      <w:r>
        <w:rPr>
          <w:sz w:val="20"/>
          <w:szCs w:val="20"/>
        </w:rPr>
        <w:t>В случае, если количество наследуемых Ценных Бумаг</w:t>
      </w:r>
      <w:r>
        <w:rPr>
          <w:i/>
          <w:iCs/>
          <w:sz w:val="20"/>
          <w:szCs w:val="20"/>
        </w:rPr>
        <w:t xml:space="preserve"> </w:t>
      </w:r>
      <w:r>
        <w:rPr>
          <w:sz w:val="20"/>
          <w:szCs w:val="20"/>
        </w:rPr>
        <w:t>не может быть распределено между наследниками в долях, указанных в свидетельстве о праве на наследство, наследники могут предоставить Договор раздела имущества, прекращающий общую долевую собственность. Договор оформляется у нотариуса, либо в присутствии сотрудника регистратора</w:t>
      </w:r>
      <w:r>
        <w:rPr>
          <w:b/>
          <w:bCs/>
          <w:sz w:val="20"/>
          <w:szCs w:val="20"/>
        </w:rPr>
        <w:t xml:space="preserve">. </w:t>
      </w:r>
    </w:p>
    <w:p w:rsidR="005559E3" w:rsidRDefault="005559E3" w:rsidP="006E6731">
      <w:pPr>
        <w:ind w:firstLine="567"/>
        <w:jc w:val="both"/>
        <w:rPr>
          <w:sz w:val="20"/>
          <w:szCs w:val="20"/>
        </w:rPr>
      </w:pPr>
      <w:r>
        <w:rPr>
          <w:sz w:val="20"/>
          <w:szCs w:val="20"/>
        </w:rPr>
        <w:t>При невозможности оформления Договора раздела имущества Ценные Бумаги прежнего владельца переводятся на открытый всем участникам долевой собственности счет и учитываются на праве общей долевой собственности.</w:t>
      </w:r>
    </w:p>
    <w:p w:rsidR="005559E3" w:rsidRDefault="005559E3" w:rsidP="006E6731">
      <w:pPr>
        <w:ind w:firstLine="567"/>
        <w:jc w:val="both"/>
        <w:rPr>
          <w:sz w:val="20"/>
          <w:szCs w:val="20"/>
        </w:rPr>
      </w:pPr>
      <w:r>
        <w:rPr>
          <w:sz w:val="20"/>
          <w:szCs w:val="20"/>
        </w:rPr>
        <w:t>В случае отсутствия у наследника лицевого счета в Реестре он обязан предоставить документы, необходимые для открытия лицевого счета в соответствии с пунктом 7.1.  настоящих Правил.</w:t>
      </w:r>
    </w:p>
    <w:p w:rsidR="005559E3" w:rsidRDefault="005559E3" w:rsidP="006E6731">
      <w:pPr>
        <w:ind w:firstLine="567"/>
        <w:jc w:val="both"/>
        <w:rPr>
          <w:sz w:val="20"/>
          <w:szCs w:val="20"/>
        </w:rPr>
      </w:pPr>
      <w:r>
        <w:rPr>
          <w:sz w:val="20"/>
          <w:szCs w:val="20"/>
        </w:rPr>
        <w:t>В случае, если к Регистратору поступает только свидетельство о праве на наследство, Регистратор выполняет операцию блокировки лицевого счета, в соответствии с настоящими Правилами.</w:t>
      </w:r>
    </w:p>
    <w:p w:rsidR="005559E3" w:rsidRDefault="005559E3" w:rsidP="006E6731">
      <w:pPr>
        <w:pStyle w:val="3"/>
        <w:spacing w:before="0" w:after="0"/>
        <w:jc w:val="both"/>
        <w:rPr>
          <w:rFonts w:ascii="Times New Roman" w:hAnsi="Times New Roman" w:cs="Times New Roman"/>
          <w:sz w:val="20"/>
          <w:szCs w:val="20"/>
        </w:rPr>
      </w:pPr>
      <w:bookmarkStart w:id="119" w:name="_Toc405294060"/>
      <w:bookmarkStart w:id="120" w:name="_Toc405349492"/>
      <w:bookmarkStart w:id="121" w:name="_Toc431372446"/>
      <w:bookmarkStart w:id="122" w:name="_Toc444000282"/>
      <w:r>
        <w:rPr>
          <w:rFonts w:ascii="Times New Roman" w:hAnsi="Times New Roman" w:cs="Times New Roman"/>
          <w:sz w:val="20"/>
          <w:szCs w:val="20"/>
        </w:rPr>
        <w:t>7.3.4.</w:t>
      </w:r>
      <w:r>
        <w:rPr>
          <w:rFonts w:ascii="Times New Roman" w:hAnsi="Times New Roman" w:cs="Times New Roman"/>
          <w:sz w:val="20"/>
          <w:szCs w:val="20"/>
        </w:rPr>
        <w:tab/>
        <w:t>Порядок регистрации передачи Ценных Бумаг по решению суда</w:t>
      </w:r>
      <w:bookmarkEnd w:id="119"/>
      <w:bookmarkEnd w:id="120"/>
      <w:bookmarkEnd w:id="121"/>
      <w:bookmarkEnd w:id="122"/>
    </w:p>
    <w:p w:rsidR="005559E3" w:rsidRDefault="005559E3" w:rsidP="006E6731">
      <w:pPr>
        <w:ind w:firstLine="567"/>
        <w:jc w:val="both"/>
        <w:rPr>
          <w:sz w:val="20"/>
          <w:szCs w:val="20"/>
        </w:rPr>
      </w:pPr>
      <w:r>
        <w:rPr>
          <w:sz w:val="20"/>
          <w:szCs w:val="20"/>
        </w:rPr>
        <w:t>Передача Ценных Бумаг по решению суда осуществляется на основании: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копии решения суда, вступившего в законную силу, заверенной судом, и исполнительного листа.</w:t>
      </w:r>
    </w:p>
    <w:p w:rsidR="005559E3" w:rsidRDefault="005559E3" w:rsidP="006E6731">
      <w:pPr>
        <w:ind w:firstLine="567"/>
        <w:jc w:val="both"/>
        <w:rPr>
          <w:sz w:val="20"/>
          <w:szCs w:val="20"/>
        </w:rPr>
      </w:pPr>
      <w:r>
        <w:rPr>
          <w:sz w:val="20"/>
          <w:szCs w:val="20"/>
        </w:rPr>
        <w:t xml:space="preserve">Вышеуказанные документы </w:t>
      </w:r>
      <w:r>
        <w:rPr>
          <w:sz w:val="20"/>
          <w:szCs w:val="20"/>
          <w:u w:val="single"/>
        </w:rPr>
        <w:t xml:space="preserve">должны быть </w:t>
      </w:r>
      <w:r>
        <w:rPr>
          <w:sz w:val="20"/>
          <w:szCs w:val="20"/>
        </w:rPr>
        <w:t>предоставлены Регистратору.</w:t>
      </w:r>
    </w:p>
    <w:p w:rsidR="005559E3" w:rsidRDefault="005559E3" w:rsidP="006E6731">
      <w:pPr>
        <w:pStyle w:val="3"/>
        <w:spacing w:before="0" w:after="0"/>
        <w:jc w:val="both"/>
        <w:rPr>
          <w:rFonts w:ascii="Times New Roman" w:hAnsi="Times New Roman" w:cs="Times New Roman"/>
          <w:sz w:val="20"/>
          <w:szCs w:val="20"/>
        </w:rPr>
      </w:pPr>
      <w:bookmarkStart w:id="123" w:name="_Toc405294061"/>
      <w:bookmarkStart w:id="124" w:name="_Toc405349493"/>
      <w:bookmarkStart w:id="125" w:name="_Toc431372447"/>
      <w:bookmarkStart w:id="126" w:name="_Toc444000283"/>
      <w:r>
        <w:rPr>
          <w:rFonts w:ascii="Times New Roman" w:hAnsi="Times New Roman" w:cs="Times New Roman"/>
          <w:sz w:val="20"/>
          <w:szCs w:val="20"/>
        </w:rPr>
        <w:t>7.3.5.</w:t>
      </w:r>
      <w:r>
        <w:rPr>
          <w:rFonts w:ascii="Times New Roman" w:hAnsi="Times New Roman" w:cs="Times New Roman"/>
          <w:sz w:val="20"/>
          <w:szCs w:val="20"/>
        </w:rPr>
        <w:tab/>
        <w:t>Порядок регистрации передачи Ценных Бумаг при реорганизации Зарегистрированного лица</w:t>
      </w:r>
      <w:bookmarkEnd w:id="123"/>
      <w:bookmarkEnd w:id="124"/>
      <w:bookmarkEnd w:id="125"/>
      <w:bookmarkEnd w:id="126"/>
    </w:p>
    <w:p w:rsidR="005559E3" w:rsidRDefault="005559E3" w:rsidP="006E6731">
      <w:pPr>
        <w:ind w:firstLine="567"/>
        <w:jc w:val="both"/>
        <w:rPr>
          <w:sz w:val="20"/>
          <w:szCs w:val="20"/>
        </w:rPr>
      </w:pPr>
      <w:r>
        <w:rPr>
          <w:sz w:val="20"/>
          <w:szCs w:val="20"/>
        </w:rPr>
        <w:t>Переход прав собственности на Ценные Бумаги при реорганизации Зарегистрированного лица осуществляется при предоставлении Регистратору следующих документов: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lastRenderedPageBreak/>
        <w:t>выписки из передаточного акта о передаче Ценных Бумаг вновь возникшему юридическому лицу (при слиянии и преобразовании);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выписки из передаточного акта о передаче Ценных Бумаг юридическому лицу, к которому присоединяется другое юридическое лицо (при присоединении);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выписки из разделительного баланса о передаче Ценных Бумаг одному или нескольким вновь образованным юридическим лицам (при разделении и выделении);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документов, необходимых для открытия лицевого счета юридического лица, предусмотренных пунктом 7.1. настоящих Правил.</w:t>
      </w:r>
    </w:p>
    <w:p w:rsidR="005559E3" w:rsidRDefault="005559E3" w:rsidP="006E6731">
      <w:pPr>
        <w:numPr>
          <w:ilvl w:val="12"/>
          <w:numId w:val="0"/>
        </w:numPr>
        <w:ind w:firstLine="567"/>
        <w:jc w:val="both"/>
        <w:rPr>
          <w:sz w:val="20"/>
          <w:szCs w:val="20"/>
        </w:rPr>
      </w:pPr>
      <w:r>
        <w:rPr>
          <w:sz w:val="20"/>
          <w:szCs w:val="20"/>
        </w:rPr>
        <w:t xml:space="preserve">Выписки из передаточного акта и разделительного баланса </w:t>
      </w:r>
      <w:r>
        <w:rPr>
          <w:sz w:val="20"/>
          <w:szCs w:val="20"/>
          <w:u w:val="single"/>
        </w:rPr>
        <w:t>должны быть</w:t>
      </w:r>
      <w:r>
        <w:rPr>
          <w:sz w:val="20"/>
          <w:szCs w:val="20"/>
        </w:rPr>
        <w:t xml:space="preserve"> подписаны руководителем и главным бухгалтером юридического лица (юридических лиц).</w:t>
      </w:r>
    </w:p>
    <w:p w:rsidR="005559E3" w:rsidRDefault="005559E3" w:rsidP="006E6731">
      <w:pPr>
        <w:numPr>
          <w:ilvl w:val="12"/>
          <w:numId w:val="0"/>
        </w:numPr>
        <w:ind w:firstLine="567"/>
        <w:jc w:val="both"/>
        <w:rPr>
          <w:sz w:val="20"/>
          <w:szCs w:val="20"/>
        </w:rPr>
      </w:pPr>
      <w:r>
        <w:rPr>
          <w:sz w:val="20"/>
          <w:szCs w:val="20"/>
        </w:rPr>
        <w:t>Кроме указанных выше документов для выполнения операции в Реестре  Регистратору предоставляются: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Передаточное Распоряжение;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 удостоверяющий личность (предъявляется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5559E3" w:rsidRDefault="005559E3" w:rsidP="006E6731">
      <w:pPr>
        <w:ind w:firstLine="567"/>
        <w:jc w:val="both"/>
        <w:rPr>
          <w:sz w:val="20"/>
          <w:szCs w:val="20"/>
        </w:rPr>
      </w:pPr>
      <w:r>
        <w:rPr>
          <w:sz w:val="20"/>
          <w:szCs w:val="20"/>
        </w:rPr>
        <w:t>Порядок оформления Передаточного Распоряжения и проведения операции в Реестре</w:t>
      </w:r>
      <w:r>
        <w:rPr>
          <w:i/>
          <w:iCs/>
          <w:sz w:val="20"/>
          <w:szCs w:val="20"/>
        </w:rPr>
        <w:t xml:space="preserve"> </w:t>
      </w:r>
      <w:r>
        <w:rPr>
          <w:sz w:val="20"/>
          <w:szCs w:val="20"/>
        </w:rPr>
        <w:t>аналогичен порядку, описанному в пункте 7.3.1.  настоящих Правил.</w:t>
      </w:r>
    </w:p>
    <w:p w:rsidR="005559E3" w:rsidRDefault="005559E3" w:rsidP="006E6731">
      <w:pPr>
        <w:pStyle w:val="3"/>
        <w:spacing w:before="0" w:after="0"/>
        <w:jc w:val="both"/>
        <w:rPr>
          <w:rFonts w:ascii="Times New Roman" w:hAnsi="Times New Roman" w:cs="Times New Roman"/>
          <w:sz w:val="20"/>
          <w:szCs w:val="20"/>
        </w:rPr>
      </w:pPr>
      <w:bookmarkStart w:id="127" w:name="_Toc405294062"/>
      <w:bookmarkStart w:id="128" w:name="_Toc405349494"/>
      <w:bookmarkStart w:id="129" w:name="_Toc431372448"/>
      <w:bookmarkStart w:id="130" w:name="_Toc444000284"/>
      <w:r>
        <w:rPr>
          <w:rFonts w:ascii="Times New Roman" w:hAnsi="Times New Roman" w:cs="Times New Roman"/>
          <w:sz w:val="20"/>
          <w:szCs w:val="20"/>
        </w:rPr>
        <w:t>7.3.6.</w:t>
      </w:r>
      <w:r>
        <w:rPr>
          <w:rFonts w:ascii="Times New Roman" w:hAnsi="Times New Roman" w:cs="Times New Roman"/>
          <w:sz w:val="20"/>
          <w:szCs w:val="20"/>
        </w:rPr>
        <w:tab/>
        <w:t>Порядок регистрации передачи Ценных Бумаг при приватизации</w:t>
      </w:r>
      <w:bookmarkEnd w:id="127"/>
      <w:bookmarkEnd w:id="128"/>
      <w:bookmarkEnd w:id="129"/>
      <w:bookmarkEnd w:id="130"/>
    </w:p>
    <w:p w:rsidR="005559E3" w:rsidRDefault="005559E3" w:rsidP="006E6731">
      <w:pPr>
        <w:ind w:firstLine="567"/>
        <w:jc w:val="both"/>
        <w:rPr>
          <w:sz w:val="20"/>
          <w:szCs w:val="20"/>
        </w:rPr>
      </w:pPr>
      <w:r>
        <w:rPr>
          <w:sz w:val="20"/>
          <w:szCs w:val="20"/>
        </w:rPr>
        <w:t>Передача Ценных Бумаг при приватизации осуществляется на основании: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распоряжения комитета по управлению имуществом о передаче привилегированных акций типа “А”, списка лиц с указанием количества Ценных Бумаг, которое необходимо зачислить на их лицевые счета;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договора купли-продажи о продаже акций, списка лиц с указанием количества Ценных Бумаг, которое необходимо зачислить на их лицевые счета;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извещения от фонда имущества (или комитета по управлению имуществом) о внесении акций, находящихся в государственной собственности, в уставный капитал юридического лица.</w:t>
      </w:r>
    </w:p>
    <w:p w:rsidR="005559E3" w:rsidRDefault="005559E3" w:rsidP="006E6731">
      <w:pPr>
        <w:ind w:firstLine="567"/>
        <w:jc w:val="both"/>
        <w:rPr>
          <w:sz w:val="20"/>
          <w:szCs w:val="20"/>
        </w:rPr>
      </w:pPr>
      <w:r>
        <w:rPr>
          <w:sz w:val="20"/>
          <w:szCs w:val="20"/>
        </w:rPr>
        <w:t>Особенности внесения в Реестр записи о переходе прав собственности на Ценные Бумаги при приватизации устанавливаются законодательством Российской Федерации.</w:t>
      </w:r>
    </w:p>
    <w:p w:rsidR="005559E3" w:rsidRDefault="005559E3" w:rsidP="006E6731">
      <w:pPr>
        <w:pStyle w:val="3"/>
        <w:spacing w:before="0" w:after="0"/>
        <w:jc w:val="both"/>
        <w:rPr>
          <w:rFonts w:ascii="Times New Roman" w:hAnsi="Times New Roman" w:cs="Times New Roman"/>
          <w:sz w:val="20"/>
          <w:szCs w:val="20"/>
        </w:rPr>
      </w:pPr>
      <w:bookmarkStart w:id="131" w:name="_Toc405294058"/>
      <w:bookmarkStart w:id="132" w:name="_Toc405349490"/>
      <w:bookmarkStart w:id="133" w:name="_Toc431372444"/>
      <w:bookmarkStart w:id="134" w:name="_Toc444000285"/>
      <w:r>
        <w:rPr>
          <w:rFonts w:ascii="Times New Roman" w:hAnsi="Times New Roman" w:cs="Times New Roman"/>
          <w:sz w:val="20"/>
          <w:szCs w:val="20"/>
        </w:rPr>
        <w:t>7.3.7.</w:t>
      </w:r>
      <w:r>
        <w:rPr>
          <w:rFonts w:ascii="Times New Roman" w:hAnsi="Times New Roman" w:cs="Times New Roman"/>
          <w:sz w:val="20"/>
          <w:szCs w:val="20"/>
        </w:rPr>
        <w:tab/>
        <w:t>Порядок передачи Ценных Бумаг, обремененных обязательствами</w:t>
      </w:r>
      <w:bookmarkEnd w:id="131"/>
      <w:bookmarkEnd w:id="132"/>
      <w:bookmarkEnd w:id="133"/>
      <w:bookmarkEnd w:id="134"/>
    </w:p>
    <w:p w:rsidR="005559E3" w:rsidRDefault="005559E3" w:rsidP="006E6731">
      <w:pPr>
        <w:ind w:firstLine="567"/>
        <w:jc w:val="both"/>
        <w:rPr>
          <w:sz w:val="20"/>
          <w:szCs w:val="20"/>
        </w:rPr>
      </w:pPr>
      <w:r>
        <w:rPr>
          <w:sz w:val="20"/>
          <w:szCs w:val="20"/>
        </w:rPr>
        <w:t>Передача Ценных Бумаг, обремененных обязательствами,  производится на основании Передаточного Распоряжения, подписанного залогодержателем и лицом, на счет которого должны быть зачислены ценные бумаги, либо их  уполномоченными представителями. В Передаточном Распоряжении делается отметка о том, что передаются обремененные обязательствами Ценные Бумаги.</w:t>
      </w:r>
    </w:p>
    <w:p w:rsidR="005559E3" w:rsidRDefault="005559E3" w:rsidP="006E6731">
      <w:pPr>
        <w:ind w:firstLine="567"/>
        <w:jc w:val="both"/>
        <w:rPr>
          <w:sz w:val="20"/>
          <w:szCs w:val="20"/>
        </w:rPr>
      </w:pPr>
      <w:r>
        <w:rPr>
          <w:sz w:val="20"/>
          <w:szCs w:val="20"/>
        </w:rPr>
        <w:t>Порядок регистрации в Реестре факта передачи Ценных Бумаг описан в .пункте 7.3.1. настоящих Правил.</w:t>
      </w:r>
    </w:p>
    <w:p w:rsidR="005559E3" w:rsidRDefault="005559E3" w:rsidP="006E6731">
      <w:pPr>
        <w:pStyle w:val="3"/>
        <w:spacing w:before="0" w:after="0"/>
        <w:jc w:val="both"/>
        <w:rPr>
          <w:rFonts w:ascii="Times New Roman" w:hAnsi="Times New Roman" w:cs="Times New Roman"/>
          <w:sz w:val="20"/>
          <w:szCs w:val="20"/>
        </w:rPr>
      </w:pPr>
      <w:bookmarkStart w:id="135" w:name="_Toc444000286"/>
      <w:r>
        <w:rPr>
          <w:rFonts w:ascii="Times New Roman" w:hAnsi="Times New Roman" w:cs="Times New Roman"/>
          <w:sz w:val="20"/>
          <w:szCs w:val="20"/>
        </w:rPr>
        <w:t>7.3.8.</w:t>
      </w:r>
      <w:r>
        <w:rPr>
          <w:rFonts w:ascii="Times New Roman" w:hAnsi="Times New Roman" w:cs="Times New Roman"/>
          <w:sz w:val="20"/>
          <w:szCs w:val="20"/>
        </w:rPr>
        <w:tab/>
        <w:t>Порядок передачи Ценных Бумаг со счета Держателя</w:t>
      </w:r>
      <w:bookmarkEnd w:id="135"/>
    </w:p>
    <w:p w:rsidR="005559E3" w:rsidRDefault="005559E3" w:rsidP="006E6731">
      <w:pPr>
        <w:ind w:firstLine="567"/>
        <w:jc w:val="both"/>
        <w:rPr>
          <w:sz w:val="20"/>
          <w:szCs w:val="20"/>
        </w:rPr>
      </w:pPr>
      <w:r>
        <w:rPr>
          <w:sz w:val="20"/>
          <w:szCs w:val="20"/>
        </w:rPr>
        <w:t>Для передачи Ценных Бумаг со счета Держателя (на счет Держателя) Регистратору должно быть предоставлено Передаточное распоряжение. Порядок оформления Передаточного Распоряжения и проведения операции в Реестре</w:t>
      </w:r>
      <w:r>
        <w:rPr>
          <w:i/>
          <w:iCs/>
          <w:sz w:val="20"/>
          <w:szCs w:val="20"/>
        </w:rPr>
        <w:t xml:space="preserve"> </w:t>
      </w:r>
      <w:r>
        <w:rPr>
          <w:sz w:val="20"/>
          <w:szCs w:val="20"/>
        </w:rPr>
        <w:t>аналогичен порядку, описанному в пункте 7.3.1. настоящих Правил.</w:t>
      </w:r>
    </w:p>
    <w:p w:rsidR="005559E3" w:rsidRDefault="005559E3" w:rsidP="006E6731">
      <w:pPr>
        <w:pStyle w:val="2"/>
        <w:spacing w:before="0" w:after="0"/>
        <w:jc w:val="both"/>
        <w:rPr>
          <w:rFonts w:ascii="Times New Roman" w:hAnsi="Times New Roman" w:cs="Times New Roman"/>
          <w:sz w:val="20"/>
          <w:szCs w:val="20"/>
        </w:rPr>
      </w:pPr>
      <w:bookmarkStart w:id="136" w:name="_Toc405294064"/>
      <w:bookmarkStart w:id="137" w:name="_Toc405349496"/>
      <w:bookmarkStart w:id="138" w:name="_Toc431372449"/>
      <w:bookmarkStart w:id="139" w:name="_Toc444000287"/>
      <w:r>
        <w:rPr>
          <w:rFonts w:ascii="Times New Roman" w:hAnsi="Times New Roman" w:cs="Times New Roman"/>
          <w:sz w:val="20"/>
          <w:szCs w:val="20"/>
        </w:rPr>
        <w:t>7.4.</w:t>
      </w:r>
      <w:r>
        <w:rPr>
          <w:rFonts w:ascii="Times New Roman" w:hAnsi="Times New Roman" w:cs="Times New Roman"/>
          <w:sz w:val="20"/>
          <w:szCs w:val="20"/>
        </w:rPr>
        <w:tab/>
        <w:t>Регистрация Залога Ценных Бумаг</w:t>
      </w:r>
      <w:bookmarkEnd w:id="136"/>
      <w:bookmarkEnd w:id="137"/>
      <w:bookmarkEnd w:id="138"/>
      <w:bookmarkEnd w:id="139"/>
    </w:p>
    <w:p w:rsidR="005559E3" w:rsidRDefault="005559E3" w:rsidP="006E6731">
      <w:pPr>
        <w:pStyle w:val="3"/>
        <w:spacing w:before="0" w:after="0"/>
        <w:jc w:val="both"/>
        <w:rPr>
          <w:rFonts w:ascii="Times New Roman" w:hAnsi="Times New Roman" w:cs="Times New Roman"/>
          <w:sz w:val="20"/>
          <w:szCs w:val="20"/>
        </w:rPr>
      </w:pPr>
      <w:bookmarkStart w:id="140" w:name="_Toc405294065"/>
      <w:bookmarkStart w:id="141" w:name="_Toc405349497"/>
      <w:bookmarkStart w:id="142" w:name="_Toc431372450"/>
      <w:bookmarkStart w:id="143" w:name="_Toc444000288"/>
      <w:r>
        <w:rPr>
          <w:rFonts w:ascii="Times New Roman" w:hAnsi="Times New Roman" w:cs="Times New Roman"/>
          <w:sz w:val="20"/>
          <w:szCs w:val="20"/>
        </w:rPr>
        <w:t>7.4.1.</w:t>
      </w:r>
      <w:r>
        <w:rPr>
          <w:rFonts w:ascii="Times New Roman" w:hAnsi="Times New Roman" w:cs="Times New Roman"/>
          <w:sz w:val="20"/>
          <w:szCs w:val="20"/>
        </w:rPr>
        <w:tab/>
        <w:t>Порядок регистрации факта возникновения Залога Ценных Бумаг</w:t>
      </w:r>
      <w:bookmarkEnd w:id="140"/>
      <w:bookmarkEnd w:id="141"/>
      <w:bookmarkEnd w:id="142"/>
      <w:bookmarkEnd w:id="143"/>
    </w:p>
    <w:p w:rsidR="005559E3" w:rsidRDefault="005559E3" w:rsidP="006E6731">
      <w:pPr>
        <w:ind w:firstLine="567"/>
        <w:jc w:val="both"/>
        <w:rPr>
          <w:sz w:val="20"/>
          <w:szCs w:val="20"/>
        </w:rPr>
      </w:pPr>
      <w:r>
        <w:rPr>
          <w:sz w:val="20"/>
          <w:szCs w:val="20"/>
        </w:rPr>
        <w:t>Регистрация в Реестре</w:t>
      </w:r>
      <w:r>
        <w:rPr>
          <w:i/>
          <w:iCs/>
          <w:sz w:val="20"/>
          <w:szCs w:val="20"/>
        </w:rPr>
        <w:t xml:space="preserve"> </w:t>
      </w:r>
      <w:r>
        <w:rPr>
          <w:sz w:val="20"/>
          <w:szCs w:val="20"/>
        </w:rPr>
        <w:t xml:space="preserve">факта </w:t>
      </w:r>
      <w:r>
        <w:rPr>
          <w:sz w:val="20"/>
          <w:szCs w:val="20"/>
          <w:u w:val="single"/>
        </w:rPr>
        <w:t>возникновения</w:t>
      </w:r>
      <w:r>
        <w:rPr>
          <w:sz w:val="20"/>
          <w:szCs w:val="20"/>
        </w:rPr>
        <w:t xml:space="preserve"> залога Ценных Бумаг</w:t>
      </w:r>
      <w:r>
        <w:rPr>
          <w:i/>
          <w:iCs/>
          <w:sz w:val="20"/>
          <w:szCs w:val="20"/>
        </w:rPr>
        <w:t xml:space="preserve"> </w:t>
      </w:r>
      <w:r>
        <w:rPr>
          <w:sz w:val="20"/>
          <w:szCs w:val="20"/>
        </w:rPr>
        <w:t>осуществляется на основании Залогового Распоряжения, предоставляемого Регистратору и содержащего указание внести в Реестр запись о Залоге.</w:t>
      </w:r>
    </w:p>
    <w:p w:rsidR="005559E3" w:rsidRDefault="005559E3" w:rsidP="006E6731">
      <w:pPr>
        <w:ind w:firstLine="567"/>
        <w:jc w:val="both"/>
        <w:rPr>
          <w:sz w:val="20"/>
          <w:szCs w:val="20"/>
        </w:rPr>
      </w:pPr>
      <w:r>
        <w:rPr>
          <w:sz w:val="20"/>
          <w:szCs w:val="20"/>
        </w:rPr>
        <w:t>Для регистрации обременения Ценных Бумаг обязательствами Регистратор открывает в Реестре лицевой счет Залогодержателя на основании данных, содержащихся в Анкете Зарегистрированного лица, в соответствии с процедурой, описанной в пункте 7.1. настоящих Правил.</w:t>
      </w:r>
    </w:p>
    <w:p w:rsidR="005559E3" w:rsidRDefault="005559E3" w:rsidP="006E6731">
      <w:pPr>
        <w:ind w:firstLine="567"/>
        <w:jc w:val="both"/>
        <w:rPr>
          <w:sz w:val="20"/>
          <w:szCs w:val="20"/>
        </w:rPr>
      </w:pPr>
      <w:r>
        <w:rPr>
          <w:sz w:val="20"/>
          <w:szCs w:val="20"/>
        </w:rPr>
        <w:t>В случае, если у зарегистрированного Залогодержателя находятся в залоге Ценные Бумаги разных выпусков, типов или Ценные Бумаги, принадлежащие разным владельцам, информация о всех залогах содержится на одном счете.</w:t>
      </w:r>
    </w:p>
    <w:p w:rsidR="005559E3" w:rsidRDefault="005559E3" w:rsidP="006E6731">
      <w:pPr>
        <w:widowControl w:val="0"/>
        <w:ind w:firstLine="567"/>
        <w:jc w:val="both"/>
        <w:rPr>
          <w:sz w:val="20"/>
          <w:szCs w:val="20"/>
        </w:rPr>
      </w:pPr>
      <w:r>
        <w:rPr>
          <w:color w:val="000000"/>
          <w:sz w:val="20"/>
          <w:szCs w:val="20"/>
        </w:rPr>
        <w:t>В Залоговом распоряжении должны содержаться следующие данные.</w:t>
      </w:r>
    </w:p>
    <w:p w:rsidR="005559E3" w:rsidRDefault="005559E3" w:rsidP="006E6731">
      <w:pPr>
        <w:widowControl w:val="0"/>
        <w:ind w:firstLine="567"/>
        <w:jc w:val="both"/>
        <w:rPr>
          <w:sz w:val="20"/>
          <w:szCs w:val="20"/>
        </w:rPr>
      </w:pPr>
      <w:r>
        <w:rPr>
          <w:color w:val="000000"/>
          <w:sz w:val="20"/>
          <w:szCs w:val="20"/>
        </w:rPr>
        <w:t>В отношении лица, передающего ценные бумаги в залог, и лица, которому ценные бумаги передаются в залог:</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 вид, номер, серия, дата и место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номер и дата государственной регистрации (для юридических лиц).</w:t>
      </w:r>
    </w:p>
    <w:p w:rsidR="005559E3" w:rsidRDefault="005559E3" w:rsidP="006E6731">
      <w:pPr>
        <w:widowControl w:val="0"/>
        <w:ind w:firstLine="567"/>
        <w:jc w:val="both"/>
        <w:rPr>
          <w:sz w:val="20"/>
          <w:szCs w:val="20"/>
        </w:rPr>
      </w:pPr>
      <w:r>
        <w:rPr>
          <w:color w:val="000000"/>
          <w:sz w:val="20"/>
          <w:szCs w:val="20"/>
        </w:rPr>
        <w:t>В отношении ценных бумаг, передаваемых в залог:</w:t>
      </w:r>
    </w:p>
    <w:p w:rsidR="005559E3" w:rsidRDefault="005559E3" w:rsidP="006E6731">
      <w:pPr>
        <w:widowControl w:val="0"/>
        <w:ind w:firstLine="567"/>
        <w:jc w:val="both"/>
        <w:rPr>
          <w:sz w:val="20"/>
          <w:szCs w:val="20"/>
        </w:rPr>
      </w:pPr>
      <w:r>
        <w:rPr>
          <w:color w:val="000000"/>
          <w:sz w:val="20"/>
          <w:szCs w:val="20"/>
        </w:rPr>
        <w:t>- полное наименование эмитента;</w:t>
      </w:r>
    </w:p>
    <w:p w:rsidR="005559E3" w:rsidRDefault="005559E3" w:rsidP="006E6731">
      <w:pPr>
        <w:widowControl w:val="0"/>
        <w:ind w:firstLine="567"/>
        <w:jc w:val="both"/>
        <w:rPr>
          <w:sz w:val="20"/>
          <w:szCs w:val="20"/>
        </w:rPr>
      </w:pPr>
      <w:r>
        <w:rPr>
          <w:color w:val="000000"/>
          <w:sz w:val="20"/>
          <w:szCs w:val="20"/>
        </w:rPr>
        <w:t>- количество;</w:t>
      </w:r>
    </w:p>
    <w:p w:rsidR="005559E3" w:rsidRDefault="005559E3" w:rsidP="006E6731">
      <w:pPr>
        <w:widowControl w:val="0"/>
        <w:ind w:firstLine="567"/>
        <w:jc w:val="both"/>
        <w:rPr>
          <w:sz w:val="20"/>
          <w:szCs w:val="20"/>
        </w:rPr>
      </w:pPr>
      <w:r>
        <w:rPr>
          <w:color w:val="000000"/>
          <w:sz w:val="20"/>
          <w:szCs w:val="20"/>
        </w:rPr>
        <w:t>- вид, категория (тип), серия, государственный регистрационный номер выпуска;</w:t>
      </w:r>
    </w:p>
    <w:p w:rsidR="005559E3" w:rsidRDefault="005559E3" w:rsidP="006E6731">
      <w:pPr>
        <w:widowControl w:val="0"/>
        <w:ind w:firstLine="567"/>
        <w:jc w:val="both"/>
        <w:rPr>
          <w:sz w:val="20"/>
          <w:szCs w:val="20"/>
        </w:rPr>
      </w:pPr>
      <w:r>
        <w:rPr>
          <w:color w:val="000000"/>
          <w:sz w:val="20"/>
          <w:szCs w:val="20"/>
        </w:rPr>
        <w:t>- номер лицевого счета зарегистрированного лица - залогодателя, на котором учитываются заложенные ценные бумаги;</w:t>
      </w:r>
    </w:p>
    <w:p w:rsidR="005559E3" w:rsidRDefault="005559E3" w:rsidP="006E6731">
      <w:pPr>
        <w:widowControl w:val="0"/>
        <w:ind w:firstLine="567"/>
        <w:jc w:val="both"/>
        <w:rPr>
          <w:sz w:val="20"/>
          <w:szCs w:val="20"/>
        </w:rPr>
      </w:pPr>
      <w:r>
        <w:rPr>
          <w:color w:val="000000"/>
          <w:sz w:val="20"/>
          <w:szCs w:val="20"/>
        </w:rPr>
        <w:t>- номер и дата договора о залоге ценных бумаг.</w:t>
      </w:r>
    </w:p>
    <w:p w:rsidR="005559E3" w:rsidRDefault="005559E3" w:rsidP="006E6731">
      <w:pPr>
        <w:widowControl w:val="0"/>
        <w:ind w:firstLine="567"/>
        <w:jc w:val="both"/>
        <w:rPr>
          <w:sz w:val="20"/>
          <w:szCs w:val="20"/>
        </w:rPr>
      </w:pPr>
      <w:r>
        <w:rPr>
          <w:color w:val="000000"/>
          <w:sz w:val="20"/>
          <w:szCs w:val="20"/>
        </w:rPr>
        <w:t>Вместо указания количества ценных бумаг, передаваемых в залог, в залоговом распоряжении может быть указано, что в залог передаются:</w:t>
      </w:r>
    </w:p>
    <w:p w:rsidR="005559E3" w:rsidRDefault="005559E3" w:rsidP="006E6731">
      <w:pPr>
        <w:widowControl w:val="0"/>
        <w:ind w:firstLine="567"/>
        <w:jc w:val="both"/>
        <w:rPr>
          <w:sz w:val="20"/>
          <w:szCs w:val="20"/>
        </w:rPr>
      </w:pPr>
      <w:r>
        <w:rPr>
          <w:color w:val="000000"/>
          <w:sz w:val="20"/>
          <w:szCs w:val="20"/>
        </w:rPr>
        <w:t>- все ценные бумаги, учитываемые на лицевом счете зарегистрированного лица - залогодателя; или</w:t>
      </w:r>
    </w:p>
    <w:p w:rsidR="005559E3" w:rsidRDefault="005559E3" w:rsidP="006E6731">
      <w:pPr>
        <w:widowControl w:val="0"/>
        <w:ind w:firstLine="567"/>
        <w:jc w:val="both"/>
        <w:rPr>
          <w:sz w:val="20"/>
          <w:szCs w:val="20"/>
        </w:rPr>
      </w:pPr>
      <w:r>
        <w:rPr>
          <w:color w:val="000000"/>
          <w:sz w:val="20"/>
          <w:szCs w:val="20"/>
        </w:rPr>
        <w:t>- все ценные бумаги определенного вида, категории (типа), серии, учитываемые на лицевом счете зарегистрированного лица - залогодателя.</w:t>
      </w:r>
    </w:p>
    <w:p w:rsidR="005559E3" w:rsidRDefault="005559E3" w:rsidP="006E6731">
      <w:pPr>
        <w:widowControl w:val="0"/>
        <w:ind w:firstLine="567"/>
        <w:jc w:val="both"/>
        <w:rPr>
          <w:sz w:val="20"/>
          <w:szCs w:val="20"/>
        </w:rPr>
      </w:pPr>
      <w:r>
        <w:rPr>
          <w:color w:val="000000"/>
          <w:sz w:val="20"/>
          <w:szCs w:val="20"/>
        </w:rPr>
        <w:t xml:space="preserve">В случае передачи ценных бумаг в последующий залог это должно быть указано в залоговом распоряжении. В </w:t>
      </w:r>
      <w:r>
        <w:rPr>
          <w:color w:val="000000"/>
          <w:sz w:val="20"/>
          <w:szCs w:val="20"/>
        </w:rPr>
        <w:lastRenderedPageBreak/>
        <w:t>этом случае в залоговом распоряжении должны содержаться фамилия, имя, отчество (для физических лиц) или полное наименование (для юридических лиц) предыдущих залогодержателей.</w:t>
      </w:r>
    </w:p>
    <w:p w:rsidR="005559E3" w:rsidRDefault="005559E3" w:rsidP="006E6731">
      <w:pPr>
        <w:widowControl w:val="0"/>
        <w:ind w:firstLine="567"/>
        <w:jc w:val="both"/>
        <w:rPr>
          <w:sz w:val="20"/>
          <w:szCs w:val="20"/>
        </w:rPr>
      </w:pPr>
      <w:r>
        <w:rPr>
          <w:color w:val="000000"/>
          <w:sz w:val="20"/>
          <w:szCs w:val="20"/>
        </w:rPr>
        <w:t>Залоговое распоряжение должно быть подписано залогодателем или его уполномоченным представителем.</w:t>
      </w:r>
    </w:p>
    <w:p w:rsidR="005559E3" w:rsidRDefault="005559E3" w:rsidP="006E6731">
      <w:pPr>
        <w:widowControl w:val="0"/>
        <w:ind w:firstLine="567"/>
        <w:jc w:val="both"/>
        <w:rPr>
          <w:sz w:val="20"/>
          <w:szCs w:val="20"/>
        </w:rPr>
      </w:pPr>
      <w:r>
        <w:rPr>
          <w:color w:val="000000"/>
          <w:sz w:val="20"/>
          <w:szCs w:val="20"/>
        </w:rPr>
        <w:t>В залоговом распоряжении могут быть указаны следующие условия залога:</w:t>
      </w:r>
    </w:p>
    <w:p w:rsidR="005559E3" w:rsidRDefault="005559E3" w:rsidP="006E6731">
      <w:pPr>
        <w:widowControl w:val="0"/>
        <w:ind w:firstLine="567"/>
        <w:jc w:val="both"/>
        <w:rPr>
          <w:sz w:val="20"/>
          <w:szCs w:val="20"/>
        </w:rPr>
      </w:pPr>
      <w:r>
        <w:rPr>
          <w:color w:val="000000"/>
          <w:sz w:val="20"/>
          <w:szCs w:val="20"/>
        </w:rPr>
        <w:t>- передача заложенных ценных бумаг допускается без согласия залогодержателя;</w:t>
      </w:r>
    </w:p>
    <w:p w:rsidR="005559E3" w:rsidRDefault="005559E3" w:rsidP="006E6731">
      <w:pPr>
        <w:widowControl w:val="0"/>
        <w:ind w:firstLine="567"/>
        <w:jc w:val="both"/>
        <w:rPr>
          <w:sz w:val="20"/>
          <w:szCs w:val="20"/>
        </w:rPr>
      </w:pPr>
      <w:r>
        <w:rPr>
          <w:color w:val="000000"/>
          <w:sz w:val="20"/>
          <w:szCs w:val="20"/>
        </w:rPr>
        <w:t>- последующий залог ценных бумаг запрещается;</w:t>
      </w:r>
    </w:p>
    <w:p w:rsidR="005559E3" w:rsidRDefault="005559E3" w:rsidP="006E6731">
      <w:pPr>
        <w:widowControl w:val="0"/>
        <w:ind w:firstLine="567"/>
        <w:jc w:val="both"/>
        <w:rPr>
          <w:sz w:val="20"/>
          <w:szCs w:val="20"/>
        </w:rPr>
      </w:pPr>
      <w:r>
        <w:rPr>
          <w:color w:val="000000"/>
          <w:sz w:val="20"/>
          <w:szCs w:val="20"/>
        </w:rPr>
        <w:t>- уступка прав по договору залога ценных бумаг без согласия залогодателя запрещается;</w:t>
      </w:r>
    </w:p>
    <w:p w:rsidR="005559E3" w:rsidRDefault="005559E3" w:rsidP="006E6731">
      <w:pPr>
        <w:widowControl w:val="0"/>
        <w:ind w:firstLine="567"/>
        <w:jc w:val="both"/>
        <w:rPr>
          <w:sz w:val="20"/>
          <w:szCs w:val="20"/>
        </w:rPr>
      </w:pPr>
      <w:r>
        <w:rPr>
          <w:color w:val="000000"/>
          <w:sz w:val="20"/>
          <w:szCs w:val="20"/>
        </w:rPr>
        <w:t>- залог распространяется на все или на определенное количество ценных бумаг, получаемых залогодателем в результате конвертации заложенных ценных бумаг;</w:t>
      </w:r>
    </w:p>
    <w:p w:rsidR="005559E3" w:rsidRDefault="005559E3" w:rsidP="006E6731">
      <w:pPr>
        <w:widowControl w:val="0"/>
        <w:ind w:firstLine="567"/>
        <w:jc w:val="both"/>
        <w:rPr>
          <w:sz w:val="20"/>
          <w:szCs w:val="20"/>
        </w:rPr>
      </w:pPr>
      <w:r>
        <w:rPr>
          <w:color w:val="000000"/>
          <w:sz w:val="20"/>
          <w:szCs w:val="20"/>
        </w:rPr>
        <w:t>- залог распространяется на определенное количество ценных бумаг определенного вида, категории (типа), серии, дополнительно зачисляемых на лицевой счет зарегистрированного лица - залогодателя (в том числе дополнительных акций);</w:t>
      </w:r>
    </w:p>
    <w:p w:rsidR="005559E3" w:rsidRDefault="005559E3" w:rsidP="006E6731">
      <w:pPr>
        <w:widowControl w:val="0"/>
        <w:ind w:firstLine="567"/>
        <w:jc w:val="both"/>
        <w:rPr>
          <w:sz w:val="20"/>
          <w:szCs w:val="20"/>
        </w:rPr>
      </w:pPr>
      <w:r>
        <w:rPr>
          <w:color w:val="000000"/>
          <w:sz w:val="20"/>
          <w:szCs w:val="20"/>
        </w:rPr>
        <w:t>- получателем дохода по всем или по определенному количеству заложенных ценных бумаг является залогодержатель;</w:t>
      </w:r>
    </w:p>
    <w:p w:rsidR="005559E3" w:rsidRDefault="005559E3" w:rsidP="006E6731">
      <w:pPr>
        <w:numPr>
          <w:ilvl w:val="12"/>
          <w:numId w:val="0"/>
        </w:numPr>
        <w:ind w:firstLine="567"/>
        <w:jc w:val="both"/>
        <w:rPr>
          <w:color w:val="000000"/>
          <w:sz w:val="20"/>
          <w:szCs w:val="20"/>
        </w:rPr>
      </w:pPr>
      <w:r>
        <w:rPr>
          <w:color w:val="000000"/>
          <w:sz w:val="20"/>
          <w:szCs w:val="20"/>
        </w:rPr>
        <w:t>- обращение взыскания на заложенные ценные бумаги осуществляется во внесудебном порядке, при этом в залоговом распоряжении должна быть указана дата, с которой залогодержатель вправе обратить взыскание на заложенные ценные бумаги.</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физическому лицу, Залоговое Распоряжение </w:t>
      </w:r>
      <w:r>
        <w:rPr>
          <w:sz w:val="20"/>
          <w:szCs w:val="20"/>
          <w:u w:val="single"/>
        </w:rPr>
        <w:t>должно быть подписано</w:t>
      </w:r>
      <w:r>
        <w:rPr>
          <w:sz w:val="20"/>
          <w:szCs w:val="20"/>
        </w:rPr>
        <w:t xml:space="preserve"> в присутствии должностного лица Регистратора лицом, передающим Ценные Бумаги в залог (Залогодателем), лично или его Уполномоченным Представителем, действующим на основании доверенности. В случае, если Представитель, предоставляющий Залоговое Распоряжение, не вправе лично распоряжаться (передавать в залог) Ценными Бумагами, подпись лица, передающего Ценные Бумаги в залог, на Залоговом Распоряжении должна быть удостоверена нотариально.</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юридическому лицу, Залоговое Распоряжение </w:t>
      </w:r>
      <w:r>
        <w:rPr>
          <w:sz w:val="20"/>
          <w:szCs w:val="20"/>
          <w:u w:val="single"/>
        </w:rPr>
        <w:t>должно быть подписано</w:t>
      </w:r>
      <w:r>
        <w:rPr>
          <w:sz w:val="20"/>
          <w:szCs w:val="20"/>
        </w:rPr>
        <w:t xml:space="preserve"> Уполномоченным Представителем, действующим на основании доверенности или устава, в присутствии должностного лица Регистратора. Подпись уполномоченного представителя юридического лица заверяется печатью. </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Зарегистрированным лицам на праве общей долевой собственности, Залоговое Распоряжение </w:t>
      </w:r>
      <w:r>
        <w:rPr>
          <w:sz w:val="20"/>
          <w:szCs w:val="20"/>
          <w:u w:val="single"/>
        </w:rPr>
        <w:t>должно быть подписано</w:t>
      </w:r>
      <w:r>
        <w:rPr>
          <w:sz w:val="20"/>
          <w:szCs w:val="20"/>
        </w:rPr>
        <w:t xml:space="preserve"> в присутствии должностного лица Регистратора всеми участниками общей долевой собственности. При отсутствии таких подписей Залоговое Распоряжение должно быть подписано в присутствии должностного лица Регистратора Уполномоченным Представителем, действующим на основании доверенности, выданной участниками общей долевой собственности. Подписи физических лиц, которым Ценные Бумаги принадлежат на праве общей долевой собственности, могут быть удостоверены нотариально. </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малолетним (несовершеннолетним в возрасте до четырнадцати лет), Залоговое Распоряжение </w:t>
      </w:r>
      <w:r>
        <w:rPr>
          <w:sz w:val="20"/>
          <w:szCs w:val="20"/>
          <w:u w:val="single"/>
        </w:rPr>
        <w:t>должно быть подписано их законными Представителями</w:t>
      </w:r>
      <w:r>
        <w:rPr>
          <w:sz w:val="20"/>
          <w:szCs w:val="20"/>
        </w:rPr>
        <w:t xml:space="preserve"> - родителями, усыновителями или опекунами. При этом должно быть предоставлено письменное разрешение органов опеки и попечительства на передачу в залог Ценных Бумаг, принадлежащих малолетнему. Указанные лица или их Уполномоченные Представители должны расписаться в присутствии должностного лица Регистратора лично. Законный Представитель владельца Ценных Бумаг вправе заверить свою подпись нотариально.</w:t>
      </w:r>
    </w:p>
    <w:p w:rsidR="005559E3" w:rsidRDefault="005559E3" w:rsidP="006E6731">
      <w:pPr>
        <w:numPr>
          <w:ilvl w:val="12"/>
          <w:numId w:val="0"/>
        </w:numPr>
        <w:ind w:firstLine="567"/>
        <w:jc w:val="both"/>
        <w:rPr>
          <w:sz w:val="20"/>
          <w:szCs w:val="20"/>
        </w:rPr>
      </w:pPr>
      <w:r>
        <w:rPr>
          <w:sz w:val="20"/>
          <w:szCs w:val="20"/>
        </w:rPr>
        <w:t xml:space="preserve"> При передаче в залог Ценных Бумаг, принадлежащих несовершеннолетним (лицам в возрасте от четырнадцати до восемнадцати лет) Залоговое Распоряжение </w:t>
      </w:r>
      <w:r>
        <w:rPr>
          <w:sz w:val="20"/>
          <w:szCs w:val="20"/>
          <w:u w:val="single"/>
        </w:rPr>
        <w:t>должно быть подписано самим владельцем</w:t>
      </w:r>
      <w:r>
        <w:rPr>
          <w:sz w:val="20"/>
          <w:szCs w:val="20"/>
        </w:rPr>
        <w:t xml:space="preserve"> Ценных Бумаг. В случаях, предусмотренных законодательством Российской Федерации, должно быть предоставлено письменное согласие законных Представителей, достигшего четырнадцатилетнего возраста, а также разрешение органов опеки и попечительства на выдачу такого согласия законным представителям на передачу в залог Ценных Бумаг. Указанные лица или их Уполномоченные Представители должны расписаться в присутствии должностного лица Регистратора лично. Владелец Ценных Бумаг (законный Представитель) вправе заверить свою подпись нотариально.</w:t>
      </w:r>
    </w:p>
    <w:p w:rsidR="005559E3" w:rsidRDefault="005559E3" w:rsidP="006E6731">
      <w:pPr>
        <w:numPr>
          <w:ilvl w:val="12"/>
          <w:numId w:val="0"/>
        </w:numPr>
        <w:ind w:firstLine="567"/>
        <w:jc w:val="both"/>
        <w:rPr>
          <w:sz w:val="20"/>
          <w:szCs w:val="20"/>
        </w:rPr>
      </w:pPr>
      <w:r>
        <w:rPr>
          <w:sz w:val="20"/>
          <w:szCs w:val="20"/>
        </w:rPr>
        <w:t xml:space="preserve">Залоговое Распоряжение </w:t>
      </w:r>
      <w:r>
        <w:rPr>
          <w:sz w:val="20"/>
          <w:szCs w:val="20"/>
          <w:u w:val="single"/>
        </w:rPr>
        <w:t>может быть</w:t>
      </w:r>
      <w:r>
        <w:rPr>
          <w:sz w:val="20"/>
          <w:szCs w:val="20"/>
        </w:rPr>
        <w:t xml:space="preserve"> также подписано лицом, принимающим в залог Ценные Бумаги, или его Уполномоченным Представител</w:t>
      </w:r>
      <w:r w:rsidR="001F1F18">
        <w:fldChar w:fldCharType="begin"/>
      </w:r>
      <w:r w:rsidR="001F1F18">
        <w:fldChar w:fldCharType="end"/>
      </w:r>
      <w:r>
        <w:rPr>
          <w:sz w:val="20"/>
          <w:szCs w:val="20"/>
        </w:rPr>
        <w:t>ем в присутствии должностного лица Регистратора при предъявлении документа, удостоверяющего личность.</w:t>
      </w:r>
    </w:p>
    <w:p w:rsidR="005559E3" w:rsidRDefault="005559E3" w:rsidP="006E6731">
      <w:pPr>
        <w:numPr>
          <w:ilvl w:val="12"/>
          <w:numId w:val="0"/>
        </w:numPr>
        <w:ind w:firstLine="567"/>
        <w:jc w:val="both"/>
        <w:rPr>
          <w:sz w:val="20"/>
          <w:szCs w:val="20"/>
        </w:rPr>
      </w:pPr>
      <w:r>
        <w:rPr>
          <w:sz w:val="20"/>
          <w:szCs w:val="20"/>
        </w:rPr>
        <w:t>В случае, если Залоговое Распоряжение подписано Уполномоченным Представителем Залогодателя, в нем должны быть указаны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Уполномоченного Представителя;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наименование органа, выдавшего документ;</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реквизиты доверенности, выданной Залогодателем Уполномоченному Представителю.</w:t>
      </w:r>
    </w:p>
    <w:p w:rsidR="005559E3" w:rsidRDefault="005559E3" w:rsidP="006E6731">
      <w:pPr>
        <w:numPr>
          <w:ilvl w:val="12"/>
          <w:numId w:val="0"/>
        </w:numPr>
        <w:ind w:firstLine="567"/>
        <w:jc w:val="both"/>
        <w:rPr>
          <w:sz w:val="20"/>
          <w:szCs w:val="20"/>
        </w:rPr>
      </w:pPr>
      <w:r>
        <w:rPr>
          <w:sz w:val="20"/>
          <w:szCs w:val="20"/>
        </w:rPr>
        <w:t>К Залоговому Распоряжению прилагаются следующие документы:</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оригинал (нотариально удостоверенная копия) договора о залоге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оригинал или нотариально удостоверенная копия договора об основном обязательстве, обеспечением которого является залог, в случае отсутствия отдельного договора о залоге (передается Регистратору);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 удостоверяющий личность (предъявляется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письменное согласие участников общей долевой собственности на передачу Ценных Бумаг в залог, в случае общей долевой собственности на Ценные Бумаги (передается Регистратору).</w:t>
      </w:r>
    </w:p>
    <w:p w:rsidR="005559E3" w:rsidRDefault="005559E3" w:rsidP="006E6731">
      <w:pPr>
        <w:ind w:firstLine="567"/>
        <w:jc w:val="both"/>
        <w:rPr>
          <w:sz w:val="20"/>
          <w:szCs w:val="20"/>
        </w:rPr>
      </w:pPr>
      <w:r>
        <w:rPr>
          <w:sz w:val="20"/>
          <w:szCs w:val="20"/>
        </w:rPr>
        <w:t>Регистратор</w:t>
      </w:r>
      <w:r>
        <w:rPr>
          <w:b/>
          <w:bCs/>
          <w:sz w:val="20"/>
          <w:szCs w:val="20"/>
        </w:rPr>
        <w:t xml:space="preserve"> </w:t>
      </w:r>
      <w:r>
        <w:rPr>
          <w:sz w:val="20"/>
          <w:szCs w:val="20"/>
        </w:rPr>
        <w:t>в течение 3 (</w:t>
      </w:r>
      <w:r>
        <w:rPr>
          <w:i/>
          <w:iCs/>
          <w:sz w:val="20"/>
          <w:szCs w:val="20"/>
        </w:rPr>
        <w:t>Трех</w:t>
      </w:r>
      <w:r>
        <w:rPr>
          <w:sz w:val="20"/>
          <w:szCs w:val="20"/>
        </w:rPr>
        <w:t>) рабочих дней с даты регистрации Залогового Распоряжения</w:t>
      </w:r>
      <w:r>
        <w:rPr>
          <w:b/>
          <w:bCs/>
          <w:sz w:val="20"/>
          <w:szCs w:val="20"/>
        </w:rPr>
        <w:t xml:space="preserve"> </w:t>
      </w:r>
      <w:r>
        <w:rPr>
          <w:sz w:val="20"/>
          <w:szCs w:val="20"/>
        </w:rPr>
        <w:t xml:space="preserve">осуществляет регистрацию факта </w:t>
      </w:r>
      <w:r>
        <w:rPr>
          <w:sz w:val="20"/>
          <w:szCs w:val="20"/>
          <w:u w:val="single"/>
        </w:rPr>
        <w:t>возникновения</w:t>
      </w:r>
      <w:r>
        <w:rPr>
          <w:sz w:val="20"/>
          <w:szCs w:val="20"/>
        </w:rPr>
        <w:t xml:space="preserve"> залога в Реестре на указанное в Залоговом Распоряжении количество Ценных Бумаг, </w:t>
      </w:r>
      <w:r>
        <w:rPr>
          <w:sz w:val="20"/>
          <w:szCs w:val="20"/>
        </w:rPr>
        <w:lastRenderedPageBreak/>
        <w:t>для чего количество Ценных Бумаг, указанное в Залоговом Распоряжении, блокируется на лицевом счете Залогодателя в пользу Зарегистрированного Залогодержателя. О выполнении операции Регистратор делает соответствующую отметку на обратной стороне Залогового Распоряжения.</w:t>
      </w:r>
    </w:p>
    <w:p w:rsidR="005559E3" w:rsidRDefault="005559E3" w:rsidP="006E6731">
      <w:pPr>
        <w:widowControl w:val="0"/>
        <w:ind w:firstLine="567"/>
        <w:jc w:val="both"/>
        <w:rPr>
          <w:sz w:val="20"/>
          <w:szCs w:val="20"/>
        </w:rPr>
      </w:pPr>
      <w:r>
        <w:rPr>
          <w:color w:val="000000"/>
          <w:sz w:val="20"/>
          <w:szCs w:val="20"/>
        </w:rPr>
        <w:t>Внесение изменений в данные лицевых счетов зарегистрированного лица - залогодателя и залогодержателя о заложенных ценных бумагах и условиях залога осуществляется регистратором на основании Распоряжения о внесении изменений о залоге, подписанного залогодателем и залогодержателем или их уполномоченными представителями.</w:t>
      </w:r>
    </w:p>
    <w:p w:rsidR="005559E3" w:rsidRDefault="005559E3" w:rsidP="006E6731">
      <w:pPr>
        <w:jc w:val="both"/>
        <w:rPr>
          <w:sz w:val="20"/>
          <w:szCs w:val="20"/>
        </w:rPr>
      </w:pPr>
    </w:p>
    <w:p w:rsidR="005559E3" w:rsidRDefault="005559E3" w:rsidP="006E6731">
      <w:pPr>
        <w:jc w:val="both"/>
        <w:rPr>
          <w:i/>
          <w:iCs/>
          <w:sz w:val="20"/>
          <w:szCs w:val="20"/>
        </w:rPr>
      </w:pPr>
      <w:r>
        <w:rPr>
          <w:i/>
          <w:iCs/>
          <w:sz w:val="20"/>
          <w:szCs w:val="20"/>
        </w:rPr>
        <w:t>7.4.2. Порядок регистрации факта залога при уступке прав по договору залога</w:t>
      </w:r>
    </w:p>
    <w:p w:rsidR="005559E3" w:rsidRDefault="005559E3" w:rsidP="006E6731">
      <w:pPr>
        <w:widowControl w:val="0"/>
        <w:ind w:firstLine="567"/>
        <w:jc w:val="both"/>
        <w:rPr>
          <w:sz w:val="20"/>
          <w:szCs w:val="20"/>
        </w:rPr>
      </w:pPr>
      <w:r>
        <w:rPr>
          <w:color w:val="000000"/>
          <w:sz w:val="20"/>
          <w:szCs w:val="20"/>
        </w:rPr>
        <w:t>Внесение записи о залоге при уступке прав по договору о залоге ценных бумаг осуществляется Регистратором на основании Распоряжения о передаче права залога.</w:t>
      </w:r>
    </w:p>
    <w:p w:rsidR="005559E3" w:rsidRDefault="005559E3" w:rsidP="006E6731">
      <w:pPr>
        <w:widowControl w:val="0"/>
        <w:ind w:firstLine="567"/>
        <w:jc w:val="both"/>
        <w:rPr>
          <w:sz w:val="20"/>
          <w:szCs w:val="20"/>
        </w:rPr>
      </w:pPr>
      <w:r>
        <w:rPr>
          <w:color w:val="000000"/>
          <w:sz w:val="20"/>
          <w:szCs w:val="20"/>
        </w:rPr>
        <w:t>Одновременно с внесением записи о залоге при уступке прав по договору о залоге ценных бумаг Регистратор вносит изменения в данные лицевого счета зарегистрированного лица - залогодателя о залогодержателе.</w:t>
      </w:r>
    </w:p>
    <w:p w:rsidR="005559E3" w:rsidRDefault="005559E3" w:rsidP="006E6731">
      <w:pPr>
        <w:widowControl w:val="0"/>
        <w:ind w:firstLine="567"/>
        <w:jc w:val="both"/>
        <w:rPr>
          <w:sz w:val="20"/>
          <w:szCs w:val="20"/>
        </w:rPr>
      </w:pPr>
      <w:r>
        <w:rPr>
          <w:color w:val="000000"/>
          <w:sz w:val="20"/>
          <w:szCs w:val="20"/>
        </w:rPr>
        <w:t>В Распоряжении о передаче права залога должны содержаться следующие данные.</w:t>
      </w:r>
    </w:p>
    <w:p w:rsidR="005559E3" w:rsidRDefault="005559E3" w:rsidP="006E6731">
      <w:pPr>
        <w:widowControl w:val="0"/>
        <w:ind w:firstLine="567"/>
        <w:jc w:val="both"/>
        <w:rPr>
          <w:sz w:val="20"/>
          <w:szCs w:val="20"/>
        </w:rPr>
      </w:pPr>
      <w:r>
        <w:rPr>
          <w:color w:val="000000"/>
          <w:sz w:val="20"/>
          <w:szCs w:val="20"/>
        </w:rPr>
        <w:t>В отношении лица, уступающего права по договору о залоге ценных бумаг, лица, которому соответствующие права уступаются, и залогодателя:</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 вид, номер, серия, дата и место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номер и дата государственной регистрации (для юридических лиц).</w:t>
      </w:r>
    </w:p>
    <w:p w:rsidR="005559E3" w:rsidRDefault="005559E3" w:rsidP="006E6731">
      <w:pPr>
        <w:widowControl w:val="0"/>
        <w:ind w:firstLine="567"/>
        <w:jc w:val="both"/>
        <w:rPr>
          <w:sz w:val="20"/>
          <w:szCs w:val="20"/>
        </w:rPr>
      </w:pPr>
      <w:r>
        <w:rPr>
          <w:color w:val="000000"/>
          <w:sz w:val="20"/>
          <w:szCs w:val="20"/>
        </w:rPr>
        <w:t>В отношении ценных бумаг, права по договору залога которых уступаются:</w:t>
      </w:r>
    </w:p>
    <w:p w:rsidR="005559E3" w:rsidRDefault="005559E3" w:rsidP="006E6731">
      <w:pPr>
        <w:widowControl w:val="0"/>
        <w:ind w:firstLine="567"/>
        <w:jc w:val="both"/>
        <w:rPr>
          <w:sz w:val="20"/>
          <w:szCs w:val="20"/>
        </w:rPr>
      </w:pPr>
      <w:r>
        <w:rPr>
          <w:color w:val="000000"/>
          <w:sz w:val="20"/>
          <w:szCs w:val="20"/>
        </w:rPr>
        <w:t>- полное наименование эмитента;</w:t>
      </w:r>
    </w:p>
    <w:p w:rsidR="005559E3" w:rsidRDefault="005559E3" w:rsidP="006E6731">
      <w:pPr>
        <w:widowControl w:val="0"/>
        <w:ind w:firstLine="567"/>
        <w:jc w:val="both"/>
        <w:rPr>
          <w:sz w:val="20"/>
          <w:szCs w:val="20"/>
        </w:rPr>
      </w:pPr>
      <w:r>
        <w:rPr>
          <w:color w:val="000000"/>
          <w:sz w:val="20"/>
          <w:szCs w:val="20"/>
        </w:rPr>
        <w:t>- количество;</w:t>
      </w:r>
    </w:p>
    <w:p w:rsidR="005559E3" w:rsidRDefault="005559E3" w:rsidP="006E6731">
      <w:pPr>
        <w:widowControl w:val="0"/>
        <w:ind w:firstLine="567"/>
        <w:jc w:val="both"/>
        <w:rPr>
          <w:sz w:val="20"/>
          <w:szCs w:val="20"/>
        </w:rPr>
      </w:pPr>
      <w:r>
        <w:rPr>
          <w:color w:val="000000"/>
          <w:sz w:val="20"/>
          <w:szCs w:val="20"/>
        </w:rPr>
        <w:t>- вид, категория (тип), серия, государственный регистрационный номер выпуска;</w:t>
      </w:r>
    </w:p>
    <w:p w:rsidR="005559E3" w:rsidRDefault="005559E3" w:rsidP="006E6731">
      <w:pPr>
        <w:widowControl w:val="0"/>
        <w:ind w:firstLine="567"/>
        <w:jc w:val="both"/>
        <w:rPr>
          <w:sz w:val="20"/>
          <w:szCs w:val="20"/>
        </w:rPr>
      </w:pPr>
      <w:r>
        <w:rPr>
          <w:color w:val="000000"/>
          <w:sz w:val="20"/>
          <w:szCs w:val="20"/>
        </w:rPr>
        <w:t>- номер лицевого счета зарегистрированного лица - залогодателя, на котором учитываются заложенные ценные бумаги;</w:t>
      </w:r>
    </w:p>
    <w:p w:rsidR="005559E3" w:rsidRDefault="005559E3" w:rsidP="006E6731">
      <w:pPr>
        <w:widowControl w:val="0"/>
        <w:ind w:firstLine="567"/>
        <w:jc w:val="both"/>
        <w:rPr>
          <w:sz w:val="20"/>
          <w:szCs w:val="20"/>
        </w:rPr>
      </w:pPr>
      <w:r>
        <w:rPr>
          <w:color w:val="000000"/>
          <w:sz w:val="20"/>
          <w:szCs w:val="20"/>
        </w:rPr>
        <w:t>- номер и дата договора о залоге ценных бумаг.</w:t>
      </w:r>
    </w:p>
    <w:p w:rsidR="005559E3" w:rsidRDefault="005559E3" w:rsidP="006E6731">
      <w:pPr>
        <w:widowControl w:val="0"/>
        <w:ind w:firstLine="567"/>
        <w:jc w:val="both"/>
        <w:rPr>
          <w:sz w:val="20"/>
          <w:szCs w:val="20"/>
        </w:rPr>
      </w:pPr>
      <w:r>
        <w:rPr>
          <w:color w:val="000000"/>
          <w:sz w:val="20"/>
          <w:szCs w:val="20"/>
        </w:rPr>
        <w:t>В Распоряжении о передаче права залога должны также содержаться данные о номере и дате договора об уступке прав по договору о залоге ценных бумаг.</w:t>
      </w:r>
    </w:p>
    <w:p w:rsidR="005559E3" w:rsidRDefault="005559E3" w:rsidP="006E6731">
      <w:pPr>
        <w:ind w:firstLine="567"/>
        <w:jc w:val="both"/>
        <w:rPr>
          <w:sz w:val="20"/>
          <w:szCs w:val="20"/>
        </w:rPr>
      </w:pPr>
      <w:r>
        <w:rPr>
          <w:color w:val="000000"/>
          <w:sz w:val="20"/>
          <w:szCs w:val="20"/>
        </w:rPr>
        <w:t>Распоряжение о передаче права залога должно быть подписано залогодержателем или его уполномоченным представителем, а если данные лицевых счетов зарегистрированного лица - залогодателя и залогодержателя содержат запрет на уступку прав по договору о залоге ценных бумаг без согласия залогодателя, также и залогодателем или его уполномоченным представителем.</w:t>
      </w:r>
    </w:p>
    <w:p w:rsidR="005559E3" w:rsidRDefault="005559E3" w:rsidP="006E6731">
      <w:pPr>
        <w:pStyle w:val="3"/>
        <w:spacing w:before="0" w:after="0"/>
        <w:jc w:val="both"/>
        <w:rPr>
          <w:rFonts w:ascii="Times New Roman" w:hAnsi="Times New Roman" w:cs="Times New Roman"/>
          <w:sz w:val="20"/>
          <w:szCs w:val="20"/>
        </w:rPr>
      </w:pPr>
      <w:bookmarkStart w:id="144" w:name="_Toc405294066"/>
      <w:bookmarkStart w:id="145" w:name="_Toc405349498"/>
      <w:bookmarkStart w:id="146" w:name="_Toc431372451"/>
      <w:bookmarkStart w:id="147" w:name="_Ref441585291"/>
      <w:bookmarkStart w:id="148" w:name="_Toc444000289"/>
      <w:r>
        <w:rPr>
          <w:rFonts w:ascii="Times New Roman" w:hAnsi="Times New Roman" w:cs="Times New Roman"/>
          <w:sz w:val="20"/>
          <w:szCs w:val="20"/>
        </w:rPr>
        <w:t>7.4.3.</w:t>
      </w:r>
      <w:r>
        <w:rPr>
          <w:rFonts w:ascii="Times New Roman" w:hAnsi="Times New Roman" w:cs="Times New Roman"/>
          <w:sz w:val="20"/>
          <w:szCs w:val="20"/>
        </w:rPr>
        <w:tab/>
        <w:t>Порядок регистрации факта прекращения залога Ценных Бумаг</w:t>
      </w:r>
      <w:bookmarkEnd w:id="144"/>
      <w:bookmarkEnd w:id="145"/>
      <w:bookmarkEnd w:id="146"/>
      <w:bookmarkEnd w:id="147"/>
      <w:bookmarkEnd w:id="148"/>
      <w:r>
        <w:rPr>
          <w:rFonts w:ascii="Times New Roman" w:hAnsi="Times New Roman" w:cs="Times New Roman"/>
          <w:sz w:val="20"/>
          <w:szCs w:val="20"/>
        </w:rPr>
        <w:t xml:space="preserve"> </w:t>
      </w:r>
    </w:p>
    <w:p w:rsidR="005559E3" w:rsidRDefault="005559E3" w:rsidP="006E6731">
      <w:pPr>
        <w:widowControl w:val="0"/>
        <w:ind w:firstLine="567"/>
        <w:jc w:val="both"/>
        <w:rPr>
          <w:sz w:val="20"/>
          <w:szCs w:val="20"/>
        </w:rPr>
      </w:pPr>
      <w:r>
        <w:rPr>
          <w:color w:val="000000"/>
          <w:sz w:val="20"/>
          <w:szCs w:val="20"/>
        </w:rPr>
        <w:t>Внесение записи о прекращении залога осуществляется Регистратором на основании Залогового Распоряжения, подписанного залогодателем и залогодержателем или их уполномоченными представителями.</w:t>
      </w:r>
    </w:p>
    <w:p w:rsidR="005559E3" w:rsidRDefault="005559E3" w:rsidP="006E6731">
      <w:pPr>
        <w:widowControl w:val="0"/>
        <w:ind w:firstLine="567"/>
        <w:jc w:val="both"/>
        <w:rPr>
          <w:sz w:val="20"/>
          <w:szCs w:val="20"/>
        </w:rPr>
      </w:pPr>
      <w:r>
        <w:rPr>
          <w:color w:val="000000"/>
          <w:sz w:val="20"/>
          <w:szCs w:val="20"/>
        </w:rPr>
        <w:t>Внесение записей о прекращении залога ценных бумаг и передаче ценных бумаг в связи с обращением на них взыскания по решению суда, осуществляется Регистратором на основании Передаточного Распоряжения, подписанного залогодержателем или его уполномоченным представителем, к которому должны быть приложены оригиналы или засвидетельствованные копии решения суда и договора купли-продажи заложенных ценных бумаг, заключенного по результатам торгов, или, в случае оставления заложенных ценных бумаг залогодержателем за собой - решения суда и протокола несостоявшихся повторных торгов, после проведения которых прошло не более одного месяца.</w:t>
      </w:r>
    </w:p>
    <w:p w:rsidR="005559E3" w:rsidRDefault="005559E3" w:rsidP="006E6731">
      <w:pPr>
        <w:widowControl w:val="0"/>
        <w:ind w:firstLine="567"/>
        <w:jc w:val="both"/>
        <w:rPr>
          <w:sz w:val="20"/>
          <w:szCs w:val="20"/>
        </w:rPr>
      </w:pPr>
      <w:r>
        <w:rPr>
          <w:color w:val="000000"/>
          <w:sz w:val="20"/>
          <w:szCs w:val="20"/>
        </w:rPr>
        <w:t>Внесение записей о прекращении залога и передаче ценных бумаг в связи с обращением на них взыскания без решения суда, осуществляется регистратором на основании Передаточного Распоряжения, подписанного залогодержателем или его уполномоченным представителем, к которому должен быть приложен договор купли-продажи заложенных ценных бумаг, заключенный по результатам торгов, или, в случае оставления заложенных ценных бумаг залогодержателем за собой, протокол несостоявшихся повторных торгов, после проведения которых прошло не более одного месяца.</w:t>
      </w:r>
    </w:p>
    <w:p w:rsidR="005559E3" w:rsidRDefault="005559E3" w:rsidP="006E6731">
      <w:pPr>
        <w:numPr>
          <w:ilvl w:val="12"/>
          <w:numId w:val="0"/>
        </w:numPr>
        <w:ind w:firstLine="567"/>
        <w:jc w:val="both"/>
        <w:rPr>
          <w:color w:val="000000"/>
          <w:sz w:val="20"/>
          <w:szCs w:val="20"/>
        </w:rPr>
      </w:pPr>
      <w:r>
        <w:rPr>
          <w:color w:val="000000"/>
          <w:sz w:val="20"/>
          <w:szCs w:val="20"/>
        </w:rPr>
        <w:t>Внесение записи о прекращении залога осуществляется регистратором на основании Залогового Распоряжения, подписанного залогодателем или его уполномоченным представителем, к которому должен быть приложен протокол несостоявшихся повторных торгов, после проведения которых прошло более месяца.</w:t>
      </w:r>
    </w:p>
    <w:p w:rsidR="005559E3" w:rsidRDefault="005559E3" w:rsidP="006E6731">
      <w:pPr>
        <w:ind w:firstLine="567"/>
        <w:jc w:val="both"/>
        <w:rPr>
          <w:sz w:val="20"/>
          <w:szCs w:val="20"/>
        </w:rPr>
      </w:pPr>
      <w:r>
        <w:rPr>
          <w:sz w:val="20"/>
          <w:szCs w:val="20"/>
        </w:rPr>
        <w:t>Регистратор</w:t>
      </w:r>
      <w:r>
        <w:rPr>
          <w:b/>
          <w:bCs/>
          <w:sz w:val="20"/>
          <w:szCs w:val="20"/>
        </w:rPr>
        <w:t xml:space="preserve"> </w:t>
      </w:r>
      <w:r>
        <w:rPr>
          <w:sz w:val="20"/>
          <w:szCs w:val="20"/>
        </w:rPr>
        <w:t>в течение 3 (</w:t>
      </w:r>
      <w:r>
        <w:rPr>
          <w:i/>
          <w:iCs/>
          <w:sz w:val="20"/>
          <w:szCs w:val="20"/>
        </w:rPr>
        <w:t>Трех</w:t>
      </w:r>
      <w:r>
        <w:rPr>
          <w:sz w:val="20"/>
          <w:szCs w:val="20"/>
        </w:rPr>
        <w:t>) рабочих дней с даты приема Распоряжения</w:t>
      </w:r>
      <w:r>
        <w:rPr>
          <w:b/>
          <w:bCs/>
          <w:sz w:val="20"/>
          <w:szCs w:val="20"/>
        </w:rPr>
        <w:t xml:space="preserve"> </w:t>
      </w:r>
      <w:r>
        <w:rPr>
          <w:sz w:val="20"/>
          <w:szCs w:val="20"/>
        </w:rPr>
        <w:t xml:space="preserve">осуществляет регистрацию факта </w:t>
      </w:r>
      <w:r>
        <w:rPr>
          <w:sz w:val="20"/>
          <w:szCs w:val="20"/>
          <w:u w:val="single"/>
        </w:rPr>
        <w:t>прекращения</w:t>
      </w:r>
      <w:r>
        <w:rPr>
          <w:sz w:val="20"/>
          <w:szCs w:val="20"/>
        </w:rPr>
        <w:t xml:space="preserve"> залога в Реестре на указанное в Распоряжении о прекращении залога количество Ценных Бумаг. О выполнении операции Регистратор делает соответствующую отметку на обратной стороне Залогового Распоряжения.</w:t>
      </w:r>
    </w:p>
    <w:p w:rsidR="005559E3" w:rsidRDefault="005559E3" w:rsidP="006E6731">
      <w:pPr>
        <w:pStyle w:val="2"/>
        <w:spacing w:before="0" w:after="0"/>
        <w:ind w:left="1276" w:hanging="709"/>
        <w:jc w:val="both"/>
        <w:rPr>
          <w:rFonts w:ascii="Times New Roman" w:hAnsi="Times New Roman" w:cs="Times New Roman"/>
          <w:sz w:val="20"/>
          <w:szCs w:val="20"/>
        </w:rPr>
      </w:pPr>
      <w:bookmarkStart w:id="149" w:name="_Ref441592633"/>
      <w:bookmarkStart w:id="150" w:name="_Toc444000290"/>
      <w:bookmarkStart w:id="151" w:name="_Toc405294074"/>
      <w:bookmarkStart w:id="152" w:name="_Toc405349506"/>
      <w:bookmarkStart w:id="153" w:name="_Toc431372456"/>
      <w:r>
        <w:rPr>
          <w:rFonts w:ascii="Times New Roman" w:hAnsi="Times New Roman" w:cs="Times New Roman"/>
          <w:sz w:val="20"/>
          <w:szCs w:val="20"/>
        </w:rPr>
        <w:t>7.5.</w:t>
      </w:r>
      <w:r>
        <w:rPr>
          <w:rFonts w:ascii="Times New Roman" w:hAnsi="Times New Roman" w:cs="Times New Roman"/>
          <w:sz w:val="20"/>
          <w:szCs w:val="20"/>
        </w:rPr>
        <w:tab/>
        <w:t>Операции, проводимые Регистратором по поручению уполномоченного представителя Эмитента</w:t>
      </w:r>
      <w:bookmarkEnd w:id="149"/>
      <w:bookmarkEnd w:id="150"/>
    </w:p>
    <w:p w:rsidR="005559E3" w:rsidRDefault="005559E3" w:rsidP="006E6731">
      <w:pPr>
        <w:pStyle w:val="3"/>
        <w:spacing w:before="0" w:after="0"/>
        <w:jc w:val="both"/>
        <w:rPr>
          <w:rFonts w:ascii="Times New Roman" w:hAnsi="Times New Roman" w:cs="Times New Roman"/>
          <w:sz w:val="20"/>
          <w:szCs w:val="20"/>
        </w:rPr>
      </w:pPr>
      <w:bookmarkStart w:id="154" w:name="_Toc405294092"/>
      <w:bookmarkStart w:id="155" w:name="_Toc405349524"/>
      <w:bookmarkStart w:id="156" w:name="_Toc405350169"/>
      <w:bookmarkStart w:id="157" w:name="_Toc444000291"/>
      <w:r>
        <w:rPr>
          <w:rFonts w:ascii="Times New Roman" w:hAnsi="Times New Roman" w:cs="Times New Roman"/>
          <w:sz w:val="20"/>
          <w:szCs w:val="20"/>
        </w:rPr>
        <w:t>7.5.1.</w:t>
      </w:r>
      <w:r>
        <w:rPr>
          <w:rFonts w:ascii="Times New Roman" w:hAnsi="Times New Roman" w:cs="Times New Roman"/>
          <w:sz w:val="20"/>
          <w:szCs w:val="20"/>
        </w:rPr>
        <w:tab/>
        <w:t>Внесение записей о размещении Ценных Бумаг</w:t>
      </w:r>
      <w:bookmarkEnd w:id="154"/>
      <w:bookmarkEnd w:id="155"/>
      <w:bookmarkEnd w:id="156"/>
      <w:bookmarkEnd w:id="157"/>
    </w:p>
    <w:p w:rsidR="005559E3" w:rsidRDefault="005559E3" w:rsidP="006E6731">
      <w:pPr>
        <w:ind w:firstLine="567"/>
        <w:jc w:val="both"/>
        <w:rPr>
          <w:sz w:val="20"/>
          <w:szCs w:val="20"/>
        </w:rPr>
      </w:pPr>
      <w:r>
        <w:rPr>
          <w:sz w:val="20"/>
          <w:szCs w:val="20"/>
        </w:rPr>
        <w:t>При распределении акций в случае учреждения акционерного общества, распределении дополнительных акций, а также размещении иных Ценных Бумаг посредством подписки Регистратор обязан:</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внести в Реестр информацию об Эмитенте в соответствии с настоящими Правилами (при внесении в Реестр записей о распределении акций при учреждении акционерного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внести в Реестр информацию о выпуске Ценных Бумаг в соответствии с настоящими Правилами (во всех случаях);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открыть эмиссионный счет Эмитента и (или) зачислить на него Ценные Бумаги в количестве, указанном в решении о выпуске Ценных Бумаг (во всех случаях);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открыть лицевые счета Зарегистрированным лицам и посредством списания Ценных Бумаг с эмиссионного счета Эмитента зачислить на них Ценные Бумаги в количестве, указанном в решении о выпуске Ценных Бумаг (при </w:t>
      </w:r>
      <w:r>
        <w:rPr>
          <w:sz w:val="20"/>
          <w:szCs w:val="20"/>
        </w:rPr>
        <w:lastRenderedPageBreak/>
        <w:t>внесении в Реестр записей о распределении акций при учреждении акционерного общества) или документах, являющихся основанием для внесения в Реестр записей о приобретении Ценных Бумаг (в остальных случаях);</w:t>
      </w:r>
    </w:p>
    <w:p w:rsidR="005559E3" w:rsidRDefault="005559E3" w:rsidP="006E6731">
      <w:pPr>
        <w:numPr>
          <w:ilvl w:val="0"/>
          <w:numId w:val="6"/>
        </w:numPr>
        <w:autoSpaceDE w:val="0"/>
        <w:autoSpaceDN w:val="0"/>
        <w:adjustRightInd w:val="0"/>
        <w:ind w:left="0" w:firstLine="567"/>
        <w:jc w:val="both"/>
        <w:rPr>
          <w:sz w:val="20"/>
          <w:szCs w:val="20"/>
        </w:rPr>
      </w:pPr>
      <w:bookmarkStart w:id="158" w:name="_Toc388150516"/>
      <w:bookmarkStart w:id="159" w:name="_Toc388157533"/>
      <w:r>
        <w:rPr>
          <w:sz w:val="20"/>
          <w:szCs w:val="20"/>
        </w:rPr>
        <w:t>провести аннулирование неразмещенных Ценных Бумаг на основании отчета об итогах выпуска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произвести операцию сверки в соответствии с настоящими Правилами.</w:t>
      </w:r>
    </w:p>
    <w:p w:rsidR="005559E3" w:rsidRDefault="005559E3" w:rsidP="006E6731">
      <w:pPr>
        <w:pStyle w:val="3"/>
        <w:spacing w:before="0" w:after="0"/>
        <w:jc w:val="both"/>
        <w:rPr>
          <w:rFonts w:ascii="Times New Roman" w:hAnsi="Times New Roman" w:cs="Times New Roman"/>
          <w:sz w:val="20"/>
          <w:szCs w:val="20"/>
        </w:rPr>
      </w:pPr>
      <w:bookmarkStart w:id="160" w:name="_Toc393239758"/>
      <w:bookmarkStart w:id="161" w:name="_Toc397420012"/>
      <w:bookmarkStart w:id="162" w:name="_Toc398023234"/>
      <w:bookmarkStart w:id="163" w:name="_Toc398983840"/>
      <w:bookmarkStart w:id="164" w:name="_Toc398983970"/>
      <w:bookmarkStart w:id="165" w:name="_Toc399156121"/>
      <w:bookmarkStart w:id="166" w:name="_Toc399587498"/>
      <w:bookmarkStart w:id="167" w:name="_Toc405294093"/>
      <w:bookmarkStart w:id="168" w:name="_Toc405349525"/>
      <w:bookmarkStart w:id="169" w:name="_Toc405350170"/>
      <w:bookmarkStart w:id="170" w:name="_Toc444000292"/>
      <w:r>
        <w:rPr>
          <w:rFonts w:ascii="Times New Roman" w:hAnsi="Times New Roman" w:cs="Times New Roman"/>
          <w:sz w:val="20"/>
          <w:szCs w:val="20"/>
        </w:rPr>
        <w:t>7.5.2.</w:t>
      </w:r>
      <w:r>
        <w:rPr>
          <w:rFonts w:ascii="Times New Roman" w:hAnsi="Times New Roman" w:cs="Times New Roman"/>
          <w:sz w:val="20"/>
          <w:szCs w:val="20"/>
        </w:rPr>
        <w:tab/>
        <w:t>Внесение записей о конвертации Ценных Бумаг</w:t>
      </w:r>
      <w:bookmarkEnd w:id="158"/>
      <w:bookmarkEnd w:id="159"/>
      <w:bookmarkEnd w:id="160"/>
      <w:bookmarkEnd w:id="161"/>
      <w:bookmarkEnd w:id="162"/>
      <w:bookmarkEnd w:id="163"/>
      <w:bookmarkEnd w:id="164"/>
      <w:bookmarkEnd w:id="165"/>
      <w:bookmarkEnd w:id="166"/>
      <w:bookmarkEnd w:id="167"/>
      <w:bookmarkEnd w:id="168"/>
      <w:bookmarkEnd w:id="169"/>
      <w:bookmarkEnd w:id="170"/>
    </w:p>
    <w:p w:rsidR="005559E3" w:rsidRDefault="005559E3" w:rsidP="006E6731">
      <w:pPr>
        <w:ind w:firstLine="567"/>
        <w:jc w:val="both"/>
        <w:rPr>
          <w:sz w:val="20"/>
          <w:szCs w:val="20"/>
        </w:rPr>
      </w:pPr>
      <w:r>
        <w:rPr>
          <w:sz w:val="20"/>
          <w:szCs w:val="20"/>
        </w:rPr>
        <w:t>При размещении Ценных Бумаг посредством конвертации Регистратор обязан:</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внести в реестр информацию о выпуске Ценных Бумаг в соответствии с настоящими Правилами;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зачислить на эмиссионный счет Эмитента Ценные Бумаги, в которые конвертируются Ценные Бумаги предыдущего выпуска, в количестве, указанном в решении о выпуске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провести конвертацию Ценных Бумаг посредством перевода соответствующего количества Ценных Бумаг нового выпуска с эмиссионного счета Эмитента на лицевые счета Зарегистрированных лиц и перевода Ценных Бумаг предыдущего выпуска с лицевых счетов зарегистрированных лиц на эмиссионный счет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провести аннулирование Ценных Бумаг предыдущего выпуска;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произвести операцию сверки в соответствии с настоящими Правилами.</w:t>
      </w:r>
    </w:p>
    <w:p w:rsidR="005559E3" w:rsidRDefault="005559E3" w:rsidP="006E6731">
      <w:pPr>
        <w:numPr>
          <w:ilvl w:val="12"/>
          <w:numId w:val="0"/>
        </w:numPr>
        <w:ind w:firstLine="567"/>
        <w:jc w:val="both"/>
        <w:rPr>
          <w:sz w:val="20"/>
          <w:szCs w:val="20"/>
        </w:rPr>
      </w:pPr>
      <w:r>
        <w:rPr>
          <w:sz w:val="20"/>
          <w:szCs w:val="20"/>
        </w:rPr>
        <w:t xml:space="preserve">Регистратор вносит записи о конвертации в отношении всего выпуска или в отношении Ценных Бумаг, принадлежащих отдельным Владельцам (если это предусмотрено решением о выпуске Ценных Бумаг). Операция конвертации Ценных Бумаг проводится только после государственной регистрации выпуска Ценных Бумаг, в которые осуществляется конвертация. </w:t>
      </w:r>
    </w:p>
    <w:p w:rsidR="005559E3" w:rsidRDefault="005559E3" w:rsidP="006E6731">
      <w:pPr>
        <w:numPr>
          <w:ilvl w:val="12"/>
          <w:numId w:val="0"/>
        </w:numPr>
        <w:ind w:firstLine="567"/>
        <w:jc w:val="both"/>
        <w:rPr>
          <w:sz w:val="20"/>
          <w:szCs w:val="20"/>
        </w:rPr>
      </w:pPr>
      <w:r>
        <w:rPr>
          <w:sz w:val="20"/>
          <w:szCs w:val="20"/>
        </w:rPr>
        <w:t>Записи о конвертации в отношении всего выпуска Ценных Бумаг должны быть внесены в реестр в день, указанный в зарегистрированном решении об их выпуске, по данным реестра на этот день.</w:t>
      </w:r>
    </w:p>
    <w:p w:rsidR="005559E3" w:rsidRDefault="005559E3" w:rsidP="006E6731">
      <w:pPr>
        <w:numPr>
          <w:ilvl w:val="12"/>
          <w:numId w:val="0"/>
        </w:numPr>
        <w:ind w:firstLine="567"/>
        <w:jc w:val="both"/>
        <w:rPr>
          <w:sz w:val="20"/>
          <w:szCs w:val="20"/>
        </w:rPr>
      </w:pPr>
      <w:r>
        <w:rPr>
          <w:sz w:val="20"/>
          <w:szCs w:val="20"/>
        </w:rPr>
        <w:t>Записи о конвертации в отношении Ценных бумаг, принадлежащих отдельным Владельцам должны быть внесены в Реестр в течение трех рабочих дней с момента получения Распоряжения от Владельца Ценных бумаг.</w:t>
      </w:r>
    </w:p>
    <w:p w:rsidR="005559E3" w:rsidRDefault="005559E3" w:rsidP="006E6731">
      <w:pPr>
        <w:pStyle w:val="3"/>
        <w:spacing w:before="0" w:after="0"/>
        <w:jc w:val="both"/>
        <w:rPr>
          <w:rFonts w:ascii="Times New Roman" w:hAnsi="Times New Roman" w:cs="Times New Roman"/>
          <w:sz w:val="20"/>
          <w:szCs w:val="20"/>
        </w:rPr>
      </w:pPr>
      <w:bookmarkStart w:id="171" w:name="_Toc388150517"/>
      <w:bookmarkStart w:id="172" w:name="_Toc388157534"/>
      <w:bookmarkStart w:id="173" w:name="_Toc393239759"/>
      <w:bookmarkStart w:id="174" w:name="_Toc397420013"/>
      <w:bookmarkStart w:id="175" w:name="_Toc398023235"/>
      <w:bookmarkStart w:id="176" w:name="_Toc398983841"/>
      <w:bookmarkStart w:id="177" w:name="_Toc398983971"/>
      <w:bookmarkStart w:id="178" w:name="_Toc399156122"/>
      <w:bookmarkStart w:id="179" w:name="_Toc399587499"/>
      <w:bookmarkStart w:id="180" w:name="_Toc405294094"/>
      <w:bookmarkStart w:id="181" w:name="_Toc405349526"/>
      <w:bookmarkStart w:id="182" w:name="_Toc405350171"/>
      <w:bookmarkStart w:id="183" w:name="_Toc444000293"/>
      <w:r>
        <w:rPr>
          <w:rFonts w:ascii="Times New Roman" w:hAnsi="Times New Roman" w:cs="Times New Roman"/>
          <w:sz w:val="20"/>
          <w:szCs w:val="20"/>
        </w:rPr>
        <w:t>7.5.3.</w:t>
      </w:r>
      <w:r>
        <w:rPr>
          <w:rFonts w:ascii="Times New Roman" w:hAnsi="Times New Roman" w:cs="Times New Roman"/>
          <w:sz w:val="20"/>
          <w:szCs w:val="20"/>
        </w:rPr>
        <w:tab/>
        <w:t>Внесение записей об аннулировании (погашении) Ценных Бумаг</w:t>
      </w:r>
      <w:bookmarkEnd w:id="171"/>
      <w:bookmarkEnd w:id="172"/>
      <w:bookmarkEnd w:id="173"/>
      <w:bookmarkEnd w:id="174"/>
      <w:bookmarkEnd w:id="175"/>
      <w:bookmarkEnd w:id="176"/>
      <w:bookmarkEnd w:id="177"/>
      <w:bookmarkEnd w:id="178"/>
      <w:bookmarkEnd w:id="179"/>
      <w:bookmarkEnd w:id="180"/>
      <w:bookmarkEnd w:id="181"/>
      <w:bookmarkEnd w:id="182"/>
      <w:bookmarkEnd w:id="183"/>
      <w:r>
        <w:rPr>
          <w:rFonts w:ascii="Times New Roman" w:hAnsi="Times New Roman" w:cs="Times New Roman"/>
          <w:sz w:val="20"/>
          <w:szCs w:val="20"/>
        </w:rPr>
        <w:t xml:space="preserve"> </w:t>
      </w:r>
    </w:p>
    <w:p w:rsidR="005559E3" w:rsidRDefault="005559E3" w:rsidP="006E6731">
      <w:pPr>
        <w:ind w:firstLine="567"/>
        <w:jc w:val="both"/>
        <w:rPr>
          <w:sz w:val="20"/>
          <w:szCs w:val="20"/>
        </w:rPr>
      </w:pPr>
      <w:r>
        <w:rPr>
          <w:sz w:val="20"/>
          <w:szCs w:val="20"/>
        </w:rPr>
        <w:t>Внесение записи об аннулировании Ценных Бумаг осуществляется Регистратором в случаях: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размещения меньшего количества Ценных Бумаг, чем предусмотрено решением об их выпуске;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уменьшения уставного капитала акционерного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конвертации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признания выпуска Ценных Бумаг несостоявшимся (недействительным);</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погашения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 иных случаях, предусмотренных законодательством Российской Федерации.</w:t>
      </w:r>
    </w:p>
    <w:p w:rsidR="005559E3" w:rsidRDefault="005559E3" w:rsidP="006E6731">
      <w:pPr>
        <w:numPr>
          <w:ilvl w:val="12"/>
          <w:numId w:val="0"/>
        </w:numPr>
        <w:ind w:firstLine="567"/>
        <w:jc w:val="both"/>
        <w:rPr>
          <w:sz w:val="20"/>
          <w:szCs w:val="20"/>
        </w:rPr>
      </w:pPr>
      <w:r>
        <w:rPr>
          <w:sz w:val="20"/>
          <w:szCs w:val="20"/>
        </w:rPr>
        <w:t>В случае размещения меньшего количества Ценных Бумаг, чем предусмотрено решением об их выпуске, Регистратор вносит запись об аннулировании неразмещенных Ценных Бумаг, учитываемых на эмиссионном счете Эмитента, на основании зарегистрированного отчета об итогах выпуска Ценных Бумаг в течение 3 (</w:t>
      </w:r>
      <w:r>
        <w:rPr>
          <w:i/>
          <w:iCs/>
          <w:sz w:val="20"/>
          <w:szCs w:val="20"/>
        </w:rPr>
        <w:t>Трех</w:t>
      </w:r>
      <w:r>
        <w:rPr>
          <w:sz w:val="20"/>
          <w:szCs w:val="20"/>
        </w:rPr>
        <w:t>) рабочих дней с даты получения такого отчета.</w:t>
      </w:r>
    </w:p>
    <w:p w:rsidR="005559E3" w:rsidRDefault="005559E3" w:rsidP="006E6731">
      <w:pPr>
        <w:numPr>
          <w:ilvl w:val="12"/>
          <w:numId w:val="0"/>
        </w:numPr>
        <w:ind w:firstLine="567"/>
        <w:jc w:val="both"/>
        <w:rPr>
          <w:sz w:val="20"/>
          <w:szCs w:val="20"/>
        </w:rPr>
      </w:pPr>
      <w:r>
        <w:rPr>
          <w:sz w:val="20"/>
          <w:szCs w:val="20"/>
        </w:rPr>
        <w:t>В случае уменьшения уставного капитала акционерного общества Регистратор вносит запись об аннулировании выкупленных Эмитентом акций, учитываемых на его лицевом счете, в течение одного рабочего дня с даты предоставления Регистратору соответствующих изменений в уставе акционерного общества, зарегистрированных в установленном законодательством Российской Федерации порядке.</w:t>
      </w:r>
    </w:p>
    <w:p w:rsidR="005559E3" w:rsidRDefault="005559E3" w:rsidP="006E6731">
      <w:pPr>
        <w:numPr>
          <w:ilvl w:val="12"/>
          <w:numId w:val="0"/>
        </w:numPr>
        <w:ind w:firstLine="567"/>
        <w:jc w:val="both"/>
        <w:rPr>
          <w:sz w:val="20"/>
          <w:szCs w:val="20"/>
        </w:rPr>
      </w:pPr>
      <w:r>
        <w:rPr>
          <w:sz w:val="20"/>
          <w:szCs w:val="20"/>
        </w:rPr>
        <w:t>В случае конвертации Ценных Бумаг запись об аннулировании Ценных Бумаг предыдущего выпуска вносится Регистратором после исполнения операций по конвертации.</w:t>
      </w:r>
    </w:p>
    <w:p w:rsidR="005559E3" w:rsidRDefault="005559E3" w:rsidP="006E6731">
      <w:pPr>
        <w:numPr>
          <w:ilvl w:val="12"/>
          <w:numId w:val="0"/>
        </w:numPr>
        <w:ind w:firstLine="567"/>
        <w:jc w:val="both"/>
        <w:rPr>
          <w:sz w:val="20"/>
          <w:szCs w:val="20"/>
        </w:rPr>
      </w:pPr>
      <w:r>
        <w:rPr>
          <w:sz w:val="20"/>
          <w:szCs w:val="20"/>
        </w:rPr>
        <w:t xml:space="preserve">     В случае признания выпуска Ценных Бумаг несостоявшимся или недействительным Регистратор:</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обязан на 3-й рабочий день после получения уведомления об аннулировании государственной регистрации выпуска Ценных Бумаг приостановить все операции по лицевым счетам зарегистрированных лиц, связанные с обращением соответствующих Ценных Бумаг, за исключением списания этих Ценных Бумаг с лицевого счета зарегистрированного лица на эмиссионный счет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осуществляет списание Ценных Бумаг, выпуск которых признан несостоявшимся (недействительным), с лицевых счетов зарегистрированных лиц на эмиссионный счет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в срок не позднее 4 дней с даты получения уведомления об аннулировании государственной регистрации выпуска Ценных Бумаг составляет список владельцев этих Ценных Бумаг в двух экземплярах;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 срок не позднее следующего дня после составления списка владельцев Ценных Бумаг, государственная регистрация выпуска которых аннулирована, вносит в Реестр запись об аннулировании этих Ценных Бумаг, а также осуществляет иные операции, связанные с аннулированием Ценных Бумаг Эмитента.</w:t>
      </w:r>
    </w:p>
    <w:p w:rsidR="005559E3" w:rsidRDefault="005559E3" w:rsidP="006E6731">
      <w:pPr>
        <w:numPr>
          <w:ilvl w:val="12"/>
          <w:numId w:val="0"/>
        </w:numPr>
        <w:ind w:firstLine="567"/>
        <w:jc w:val="both"/>
        <w:rPr>
          <w:sz w:val="20"/>
          <w:szCs w:val="20"/>
        </w:rPr>
      </w:pPr>
      <w:r>
        <w:rPr>
          <w:sz w:val="20"/>
          <w:szCs w:val="20"/>
        </w:rPr>
        <w:t>Список владельцев именных Ценных Бумаг, государственная регистрация выпуска которых аннулирована, составляется на дату приостановки операций по лицевым счетам зарегистрированных лиц. В Список включаются следующие сведения: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полное наименование Эмитента, его место нахождения, наименование государственного органа, осуществившего регистрацию Эмитента, номер и дату регистрации;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(полное наименование) зарегистрированного лица;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номер лицевого счета зарегистрированного лица, на котором учитываются Ценные Бумаги, государственная регистрация выпуска которых аннулирована;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Ценных Бумаг, вид, серия, тип Ценных Бумаг, государственный регистрационный номер выпуска Ценных Бумаг, государственная регистрация выпуска которых аннулирована, с указанием количества Ценных Бумаг, обремененных обязательствами и (или) в отношении которых осуществлено блокирование операций;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lastRenderedPageBreak/>
        <w:t>вид зарегистрированного лица.</w:t>
      </w:r>
    </w:p>
    <w:p w:rsidR="005559E3" w:rsidRDefault="005559E3" w:rsidP="006E6731">
      <w:pPr>
        <w:numPr>
          <w:ilvl w:val="12"/>
          <w:numId w:val="0"/>
        </w:numPr>
        <w:ind w:firstLine="567"/>
        <w:jc w:val="both"/>
        <w:rPr>
          <w:sz w:val="20"/>
          <w:szCs w:val="20"/>
        </w:rPr>
      </w:pPr>
      <w:r>
        <w:rPr>
          <w:sz w:val="20"/>
          <w:szCs w:val="20"/>
        </w:rPr>
        <w:t>При погашении Ценных Бумаг Регистратор выполняет следующие действия:</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в день погашения Ценных Бумаг, установленный решением об их выпуске, прекращает по счетам зарегистрированных лиц все операции, связанные с обращением Ценных Бумаг;</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в течение одного дня с даты предоставления Эмитентом документа, подтверждающего проведение расчетов с владельцами именных Ценных Бумаг, осуществляет списание Ценных Бумаг со счетов зарегистрированных лиц на лицевой счет Эмитента;</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вносит запись об аннулировании Ценных Бумаг.</w:t>
      </w:r>
    </w:p>
    <w:p w:rsidR="005559E3" w:rsidRDefault="005559E3" w:rsidP="006E6731">
      <w:pPr>
        <w:ind w:firstLine="567"/>
        <w:jc w:val="both"/>
        <w:rPr>
          <w:sz w:val="20"/>
          <w:szCs w:val="20"/>
        </w:rPr>
      </w:pPr>
      <w:r>
        <w:rPr>
          <w:sz w:val="20"/>
          <w:szCs w:val="20"/>
        </w:rPr>
        <w:t>Решением о выпуске Ценных Бумаг может быть предусмотрен иной порядок погашения Ценных Бумаг.</w:t>
      </w:r>
    </w:p>
    <w:p w:rsidR="005559E3" w:rsidRDefault="005559E3" w:rsidP="006E6731">
      <w:pPr>
        <w:pStyle w:val="3"/>
        <w:spacing w:before="0" w:after="0"/>
        <w:jc w:val="both"/>
        <w:rPr>
          <w:rFonts w:ascii="Times New Roman" w:hAnsi="Times New Roman" w:cs="Times New Roman"/>
          <w:sz w:val="20"/>
          <w:szCs w:val="20"/>
        </w:rPr>
      </w:pPr>
      <w:bookmarkStart w:id="184" w:name="_Ref441592578"/>
      <w:bookmarkStart w:id="185" w:name="_Toc444000294"/>
      <w:r>
        <w:rPr>
          <w:rFonts w:ascii="Times New Roman" w:hAnsi="Times New Roman" w:cs="Times New Roman"/>
          <w:sz w:val="20"/>
          <w:szCs w:val="20"/>
        </w:rPr>
        <w:t>7.5.4.</w:t>
      </w:r>
      <w:r>
        <w:rPr>
          <w:rFonts w:ascii="Times New Roman" w:hAnsi="Times New Roman" w:cs="Times New Roman"/>
          <w:sz w:val="20"/>
          <w:szCs w:val="20"/>
        </w:rPr>
        <w:tab/>
        <w:t>Подготовка списка лиц, имеющих право на получение дохода по Ценным Бумагам</w:t>
      </w:r>
      <w:bookmarkEnd w:id="184"/>
      <w:bookmarkEnd w:id="185"/>
    </w:p>
    <w:p w:rsidR="005559E3" w:rsidRDefault="005559E3" w:rsidP="006E6731">
      <w:pPr>
        <w:ind w:firstLine="567"/>
        <w:jc w:val="both"/>
        <w:rPr>
          <w:sz w:val="20"/>
          <w:szCs w:val="20"/>
        </w:rPr>
      </w:pPr>
      <w:r>
        <w:rPr>
          <w:sz w:val="20"/>
          <w:szCs w:val="20"/>
        </w:rPr>
        <w:t>При принятии решения о выплате доходов уполномоченный представитель Эмитента обязано оформить Регистратору Распоряжение о подготовке списка Зарегистрированных лиц, имеющих право на получение доходов по Ценным Бумагам на дату, указанную в Распоряжении. Ответственность за соответствие установленной даты требованиям законодательства несёт уполномоченный представитель Эмитента, дающий распоряжение;</w:t>
      </w:r>
    </w:p>
    <w:p w:rsidR="005559E3" w:rsidRDefault="005559E3" w:rsidP="006E6731">
      <w:pPr>
        <w:ind w:firstLine="567"/>
        <w:jc w:val="both"/>
        <w:rPr>
          <w:sz w:val="20"/>
          <w:szCs w:val="20"/>
        </w:rPr>
      </w:pPr>
      <w:r>
        <w:rPr>
          <w:sz w:val="20"/>
          <w:szCs w:val="20"/>
        </w:rPr>
        <w:t>Распоряжение должно содержать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полное наименование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орган управления Эмитента, принявший решение о выплате доходов по Ценным Бумагам, дату и номер соответствующего протокола;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дату, на которую должен быть составлен список Зарегистрированных лиц, имеющих право на получение доходов по Ценным Бумагам;</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форму, в которой предлагается осуществлять выплату доходов;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размер выплачиваемых доходов по каждому виду, категории (типу)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дату выплаты доходов;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данные агента(</w:t>
      </w:r>
      <w:proofErr w:type="spellStart"/>
      <w:r>
        <w:rPr>
          <w:sz w:val="20"/>
          <w:szCs w:val="20"/>
        </w:rPr>
        <w:t>ов</w:t>
      </w:r>
      <w:proofErr w:type="spellEnd"/>
      <w:r>
        <w:rPr>
          <w:sz w:val="20"/>
          <w:szCs w:val="20"/>
        </w:rPr>
        <w:t>) по выплате доходов (при его (их) наличии).</w:t>
      </w:r>
    </w:p>
    <w:p w:rsidR="005559E3" w:rsidRDefault="005559E3" w:rsidP="006E6731">
      <w:pPr>
        <w:numPr>
          <w:ilvl w:val="12"/>
          <w:numId w:val="0"/>
        </w:numPr>
        <w:ind w:firstLine="567"/>
        <w:jc w:val="both"/>
        <w:rPr>
          <w:sz w:val="20"/>
          <w:szCs w:val="20"/>
        </w:rPr>
      </w:pPr>
      <w:r>
        <w:rPr>
          <w:sz w:val="20"/>
          <w:szCs w:val="20"/>
        </w:rPr>
        <w:t>Список Зарегистрированных лиц, имеющих право на получение доходов по Ценным Бумагам, должен содержать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фамилию, имя, отчество (полное наименование) Зарегистрированного лица;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серию, дату выдачи документа, удостоверяющего личность, наименование органа, выдавшего документ (номер государственной регистрации, наименование органа, осуществившего регистрацию, дату регистрации);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место проживания или регистрации (место нахождения);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адрес для направления корреспонденций (почтовый адрес);</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Ценных Бумаг с указанием вида, категории (типа);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сумма начисленного дохода;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сумма налоговых выплат, подлежащая удержанию;</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сумма к выплате.</w:t>
      </w:r>
    </w:p>
    <w:p w:rsidR="005559E3" w:rsidRDefault="005559E3" w:rsidP="006E6731">
      <w:pPr>
        <w:pStyle w:val="3"/>
        <w:spacing w:before="0" w:after="0"/>
        <w:jc w:val="both"/>
        <w:rPr>
          <w:rFonts w:ascii="Times New Roman" w:hAnsi="Times New Roman" w:cs="Times New Roman"/>
          <w:sz w:val="20"/>
          <w:szCs w:val="20"/>
        </w:rPr>
      </w:pPr>
      <w:bookmarkStart w:id="186" w:name="_Toc444000295"/>
      <w:r>
        <w:rPr>
          <w:rFonts w:ascii="Times New Roman" w:hAnsi="Times New Roman" w:cs="Times New Roman"/>
          <w:sz w:val="20"/>
          <w:szCs w:val="20"/>
        </w:rPr>
        <w:t>7.5.5.</w:t>
      </w:r>
      <w:r>
        <w:rPr>
          <w:rFonts w:ascii="Times New Roman" w:hAnsi="Times New Roman" w:cs="Times New Roman"/>
          <w:sz w:val="20"/>
          <w:szCs w:val="20"/>
        </w:rPr>
        <w:tab/>
        <w:t>Подготовка списка лиц, имеющих право на участие в общем собрании акционеров</w:t>
      </w:r>
      <w:bookmarkEnd w:id="186"/>
    </w:p>
    <w:p w:rsidR="005559E3" w:rsidRDefault="005559E3" w:rsidP="006E6731">
      <w:pPr>
        <w:ind w:firstLine="567"/>
        <w:jc w:val="both"/>
        <w:rPr>
          <w:sz w:val="20"/>
          <w:szCs w:val="20"/>
        </w:rPr>
      </w:pPr>
      <w:r>
        <w:rPr>
          <w:sz w:val="20"/>
          <w:szCs w:val="20"/>
        </w:rPr>
        <w:t>По распоряжению уполномоченного представителя Эмитента или лиц, имеющих на это право в соответствии законодательством Российской Федерации, Регистратор предоставляет список лиц, имеющих право на участие в общем собрании, составленный на дату, указанную в распоряжении. Ответственность за соответствие установленной даты требованиям законодательства Российской Федерации несет обратившееся лицо.</w:t>
      </w:r>
    </w:p>
    <w:p w:rsidR="005559E3" w:rsidRDefault="005559E3" w:rsidP="006E6731">
      <w:pPr>
        <w:ind w:firstLine="567"/>
        <w:jc w:val="both"/>
        <w:rPr>
          <w:sz w:val="20"/>
          <w:szCs w:val="20"/>
        </w:rPr>
      </w:pPr>
      <w:r>
        <w:rPr>
          <w:sz w:val="20"/>
          <w:szCs w:val="20"/>
        </w:rPr>
        <w:t>В список лиц, имеющих право на участие в общем собрании, включаются: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обыкновенных акций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определенного типа, предоставляющих в соответствии с его уставом право голоса;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определенного типа, размер дивиденда по которым определен в уставе общества (за исключением кумулятивных привилегированных акций общества), в случае, если на последнем годовом общем собрании акционеров общества (независимо от основания) не было принято решение о выплате дивидендов по привилегированным акциям этого типа или было принято решение о неполной выплате дивидендов по привилегированным акциям этого типа;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кумулятивных привилегированных акций общества определенного типа, в случае, если на последнем годовом общем собрании акционеров, на котором в соответствии с уставом должно было быть принято решение о выплате по этим акциям накопленных дивидендов, такое решение (независимо от основания) не было принято или было принято решение о неполной выплате накопленных дивидендов;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в случае, если в повестку дня этого общего собрания акционеров общества включен вопрос о реорганизации или ликвидации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определенного типа, в случае, если в повестку дня этого общего собрания акционеров общества включен вопрос о внесении в устав общества изменений или дополнений, ограничивающих права акционеров - владельцев этого типа привилегированных акций;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иные лица, предусмотренные законодательством Российской Федерации.</w:t>
      </w:r>
    </w:p>
    <w:p w:rsidR="005559E3" w:rsidRDefault="005559E3" w:rsidP="006E6731">
      <w:pPr>
        <w:numPr>
          <w:ilvl w:val="12"/>
          <w:numId w:val="0"/>
        </w:numPr>
        <w:ind w:firstLine="567"/>
        <w:jc w:val="both"/>
        <w:rPr>
          <w:sz w:val="20"/>
          <w:szCs w:val="20"/>
        </w:rPr>
      </w:pPr>
      <w:r>
        <w:rPr>
          <w:sz w:val="20"/>
          <w:szCs w:val="20"/>
        </w:rPr>
        <w:t>Не полностью оплаченные обществу акции (за исключением не полностью оплаченных обществу акций, приобретенных при его создании учредителями) при составлении списка лиц, имеющих право на участие в общем собрании, не учитываются.</w:t>
      </w:r>
    </w:p>
    <w:p w:rsidR="005559E3" w:rsidRDefault="005559E3" w:rsidP="006E6731">
      <w:pPr>
        <w:numPr>
          <w:ilvl w:val="12"/>
          <w:numId w:val="0"/>
        </w:numPr>
        <w:ind w:firstLine="567"/>
        <w:jc w:val="both"/>
        <w:rPr>
          <w:sz w:val="20"/>
          <w:szCs w:val="20"/>
        </w:rPr>
      </w:pPr>
      <w:r>
        <w:rPr>
          <w:sz w:val="20"/>
          <w:szCs w:val="20"/>
        </w:rPr>
        <w:lastRenderedPageBreak/>
        <w:t>В случае, если указанные выше акции составляют паевые инвестиционные фонды, в список акционеров включаются управляющие этих паевых инвестиционных фондов, а если указанные выше акции учитываются на лицевых счетах доверительных управляющих - доверительные управляющие.</w:t>
      </w:r>
    </w:p>
    <w:p w:rsidR="005559E3" w:rsidRDefault="005559E3" w:rsidP="006E6731">
      <w:pPr>
        <w:numPr>
          <w:ilvl w:val="12"/>
          <w:numId w:val="0"/>
        </w:numPr>
        <w:ind w:firstLine="567"/>
        <w:jc w:val="both"/>
        <w:rPr>
          <w:sz w:val="20"/>
          <w:szCs w:val="20"/>
        </w:rPr>
      </w:pPr>
      <w:r>
        <w:rPr>
          <w:sz w:val="20"/>
          <w:szCs w:val="20"/>
        </w:rPr>
        <w:t>Список лиц, имеющих право на участие в общем собрании акционеров, должен содержать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(полное наименование) акционера;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наименование органа, выдавшего документ (номер государственной регистрации, наименование органа, осуществившего регистрацию, дата регистрации);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место проживания или регистрации (место нахождения);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адрес для направления корреспонденции (почтовый адрес);</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акций с указанием категории (типа).</w:t>
      </w:r>
    </w:p>
    <w:p w:rsidR="005559E3" w:rsidRDefault="005559E3" w:rsidP="006E6731">
      <w:pPr>
        <w:ind w:firstLine="567"/>
        <w:jc w:val="both"/>
        <w:rPr>
          <w:sz w:val="20"/>
          <w:szCs w:val="20"/>
        </w:rPr>
      </w:pPr>
      <w:r>
        <w:rPr>
          <w:sz w:val="20"/>
          <w:szCs w:val="20"/>
        </w:rPr>
        <w:t>В случае, если в Уставе Эмитента предусмотрено письменное уведомление акционеров о проведении собрания акционеров акционерного общества, то такие уведомления направляются Зарегистрированным лицам по адресам, указанным в Реестре.</w:t>
      </w:r>
    </w:p>
    <w:p w:rsidR="005559E3" w:rsidRDefault="005559E3" w:rsidP="006E6731">
      <w:pPr>
        <w:pStyle w:val="3"/>
        <w:spacing w:before="0" w:after="0"/>
        <w:jc w:val="both"/>
        <w:rPr>
          <w:rFonts w:ascii="Times New Roman" w:hAnsi="Times New Roman" w:cs="Times New Roman"/>
          <w:sz w:val="20"/>
          <w:szCs w:val="20"/>
        </w:rPr>
      </w:pPr>
      <w:bookmarkStart w:id="187" w:name="_Toc405294098"/>
      <w:bookmarkStart w:id="188" w:name="_Toc405349530"/>
      <w:bookmarkStart w:id="189" w:name="_Toc405350175"/>
      <w:bookmarkStart w:id="190" w:name="_Ref441592612"/>
      <w:bookmarkStart w:id="191" w:name="_Toc444000296"/>
      <w:r>
        <w:rPr>
          <w:rFonts w:ascii="Times New Roman" w:hAnsi="Times New Roman" w:cs="Times New Roman"/>
          <w:sz w:val="20"/>
          <w:szCs w:val="20"/>
        </w:rPr>
        <w:t>7.5.6.</w:t>
      </w:r>
      <w:r>
        <w:rPr>
          <w:rFonts w:ascii="Times New Roman" w:hAnsi="Times New Roman" w:cs="Times New Roman"/>
          <w:sz w:val="20"/>
          <w:szCs w:val="20"/>
        </w:rPr>
        <w:tab/>
        <w:t>Сбор и обработка информации от номинальных держателей</w:t>
      </w:r>
      <w:bookmarkEnd w:id="187"/>
      <w:bookmarkEnd w:id="188"/>
      <w:bookmarkEnd w:id="189"/>
      <w:bookmarkEnd w:id="190"/>
      <w:bookmarkEnd w:id="191"/>
    </w:p>
    <w:p w:rsidR="005559E3" w:rsidRDefault="005559E3" w:rsidP="006E6731">
      <w:pPr>
        <w:ind w:firstLine="567"/>
        <w:jc w:val="both"/>
        <w:rPr>
          <w:sz w:val="20"/>
          <w:szCs w:val="20"/>
        </w:rPr>
      </w:pPr>
      <w:r>
        <w:rPr>
          <w:sz w:val="20"/>
          <w:szCs w:val="20"/>
        </w:rPr>
        <w:t>Для осуществления прав, удостоверенных Ценными Бумагами, Регистратор вправе требовать от Номинального держателя предоставления списка Владельцев, в отношении Ценных Бумаг которых он является Номинальным держателем по состоянию на определенную дату. Номинальный держатель обязан составить требуемый список и направить его Регистратору в течение семи дней после получения требования. Если требуемый список необходим для составления Реестра, то Номинальный держатель не получает за составление этого списка вознаграждения.</w:t>
      </w:r>
    </w:p>
    <w:p w:rsidR="005559E3" w:rsidRDefault="005559E3" w:rsidP="006E6731">
      <w:pPr>
        <w:ind w:firstLine="567"/>
        <w:jc w:val="both"/>
        <w:rPr>
          <w:sz w:val="20"/>
          <w:szCs w:val="20"/>
          <w:u w:val="single"/>
        </w:rPr>
      </w:pPr>
      <w:r>
        <w:rPr>
          <w:sz w:val="20"/>
          <w:szCs w:val="20"/>
        </w:rPr>
        <w:t>Список должен содержать данные, предусмотренные настоящими Правилами для списка лиц, имеющих право на участие в общем собрании акционеров.</w:t>
      </w:r>
    </w:p>
    <w:p w:rsidR="005559E3" w:rsidRDefault="005559E3" w:rsidP="006E6731">
      <w:pPr>
        <w:ind w:firstLine="567"/>
        <w:jc w:val="both"/>
        <w:rPr>
          <w:sz w:val="20"/>
          <w:szCs w:val="20"/>
        </w:rPr>
      </w:pPr>
      <w:r>
        <w:rPr>
          <w:sz w:val="20"/>
          <w:szCs w:val="20"/>
        </w:rPr>
        <w:t>Номинальный держатель несет ответственность за отказ от предоставления указанного списка Регистратору перед своими клиентами, Регистратором (Эмитентом) в соответствии с законодательством Российской Федерации.</w:t>
      </w:r>
    </w:p>
    <w:p w:rsidR="005559E3" w:rsidRDefault="005559E3" w:rsidP="006E6731">
      <w:pPr>
        <w:tabs>
          <w:tab w:val="left" w:pos="2448"/>
        </w:tabs>
        <w:ind w:firstLine="567"/>
        <w:jc w:val="both"/>
        <w:rPr>
          <w:sz w:val="20"/>
          <w:szCs w:val="20"/>
        </w:rPr>
      </w:pPr>
      <w:r>
        <w:rPr>
          <w:sz w:val="20"/>
          <w:szCs w:val="20"/>
        </w:rPr>
        <w:t>Если Номинальный держатель не предоставил Регистратору в срок, установленный настоящими Правилами, указанный список, Регистратор обязан в течение 10 дней по истечении установленного срока в письменной форме уведомить Федеральную комиссию.</w:t>
      </w:r>
    </w:p>
    <w:p w:rsidR="005559E3" w:rsidRDefault="005559E3" w:rsidP="006E6731">
      <w:pPr>
        <w:pStyle w:val="2"/>
        <w:spacing w:before="0" w:after="0"/>
        <w:jc w:val="both"/>
        <w:rPr>
          <w:rFonts w:ascii="Times New Roman" w:hAnsi="Times New Roman" w:cs="Times New Roman"/>
          <w:sz w:val="20"/>
          <w:szCs w:val="20"/>
        </w:rPr>
      </w:pPr>
      <w:bookmarkStart w:id="192" w:name="_Toc405294081"/>
      <w:bookmarkStart w:id="193" w:name="_Toc405349513"/>
      <w:bookmarkStart w:id="194" w:name="_Toc431372463"/>
      <w:bookmarkStart w:id="195" w:name="_Toc444000297"/>
      <w:r>
        <w:rPr>
          <w:rFonts w:ascii="Times New Roman" w:hAnsi="Times New Roman" w:cs="Times New Roman"/>
          <w:sz w:val="20"/>
          <w:szCs w:val="20"/>
        </w:rPr>
        <w:t>7.6.</w:t>
      </w:r>
      <w:r>
        <w:rPr>
          <w:rFonts w:ascii="Times New Roman" w:hAnsi="Times New Roman" w:cs="Times New Roman"/>
          <w:sz w:val="20"/>
          <w:szCs w:val="20"/>
        </w:rPr>
        <w:tab/>
        <w:t>Блокирование лицевого счета Зарегистрированного лица</w:t>
      </w:r>
      <w:bookmarkEnd w:id="192"/>
      <w:bookmarkEnd w:id="193"/>
      <w:bookmarkEnd w:id="194"/>
      <w:bookmarkEnd w:id="195"/>
    </w:p>
    <w:p w:rsidR="005559E3" w:rsidRDefault="005559E3" w:rsidP="006E6731">
      <w:pPr>
        <w:pStyle w:val="3"/>
        <w:spacing w:before="0" w:after="0"/>
        <w:jc w:val="both"/>
        <w:rPr>
          <w:rFonts w:ascii="Times New Roman" w:hAnsi="Times New Roman" w:cs="Times New Roman"/>
          <w:sz w:val="20"/>
          <w:szCs w:val="20"/>
        </w:rPr>
      </w:pPr>
      <w:bookmarkStart w:id="196" w:name="_Toc405294082"/>
      <w:bookmarkStart w:id="197" w:name="_Toc405349514"/>
      <w:bookmarkStart w:id="198" w:name="_Toc431372464"/>
      <w:bookmarkStart w:id="199" w:name="_Ref441035680"/>
      <w:bookmarkStart w:id="200" w:name="_Ref441035690"/>
      <w:bookmarkStart w:id="201" w:name="_Ref441035725"/>
      <w:bookmarkStart w:id="202" w:name="_Ref441068593"/>
      <w:bookmarkStart w:id="203" w:name="_Ref441583603"/>
      <w:bookmarkStart w:id="204" w:name="_Ref441583609"/>
      <w:bookmarkStart w:id="205" w:name="_Ref441583685"/>
      <w:bookmarkStart w:id="206" w:name="_Toc444000298"/>
      <w:r>
        <w:rPr>
          <w:rFonts w:ascii="Times New Roman" w:hAnsi="Times New Roman" w:cs="Times New Roman"/>
          <w:sz w:val="20"/>
          <w:szCs w:val="20"/>
        </w:rPr>
        <w:t>7.6.1.</w:t>
      </w:r>
      <w:r>
        <w:rPr>
          <w:rFonts w:ascii="Times New Roman" w:hAnsi="Times New Roman" w:cs="Times New Roman"/>
          <w:sz w:val="20"/>
          <w:szCs w:val="20"/>
        </w:rPr>
        <w:tab/>
        <w:t>Порядок осуществления операции Блокирования лицевого счета Зарегистрированного лица</w:t>
      </w:r>
      <w:bookmarkEnd w:id="196"/>
      <w:bookmarkEnd w:id="197"/>
      <w:bookmarkEnd w:id="198"/>
      <w:bookmarkEnd w:id="199"/>
      <w:bookmarkEnd w:id="200"/>
      <w:bookmarkEnd w:id="201"/>
      <w:bookmarkEnd w:id="202"/>
      <w:bookmarkEnd w:id="203"/>
      <w:bookmarkEnd w:id="204"/>
      <w:bookmarkEnd w:id="205"/>
      <w:bookmarkEnd w:id="206"/>
    </w:p>
    <w:p w:rsidR="005559E3" w:rsidRDefault="005559E3" w:rsidP="006E6731">
      <w:pPr>
        <w:ind w:firstLine="567"/>
        <w:jc w:val="both"/>
        <w:rPr>
          <w:sz w:val="20"/>
          <w:szCs w:val="20"/>
        </w:rPr>
      </w:pPr>
      <w:r>
        <w:rPr>
          <w:sz w:val="20"/>
          <w:szCs w:val="20"/>
        </w:rPr>
        <w:t xml:space="preserve">В целях предотвращения проведения несанкционированных операций по лицевому счету </w:t>
      </w:r>
      <w:r>
        <w:rPr>
          <w:i/>
          <w:iCs/>
          <w:sz w:val="20"/>
          <w:szCs w:val="20"/>
        </w:rPr>
        <w:t xml:space="preserve"> </w:t>
      </w:r>
      <w:r>
        <w:rPr>
          <w:sz w:val="20"/>
          <w:szCs w:val="20"/>
        </w:rPr>
        <w:t>Зарегистрированное лицо</w:t>
      </w:r>
      <w:r>
        <w:rPr>
          <w:b/>
          <w:bCs/>
          <w:sz w:val="20"/>
          <w:szCs w:val="20"/>
        </w:rPr>
        <w:t xml:space="preserve"> </w:t>
      </w:r>
      <w:r>
        <w:rPr>
          <w:sz w:val="20"/>
          <w:szCs w:val="20"/>
        </w:rPr>
        <w:t>может дать поручение Регистратору</w:t>
      </w:r>
      <w:r>
        <w:rPr>
          <w:b/>
          <w:bCs/>
          <w:sz w:val="20"/>
          <w:szCs w:val="20"/>
        </w:rPr>
        <w:t xml:space="preserve"> </w:t>
      </w:r>
      <w:r>
        <w:rPr>
          <w:sz w:val="20"/>
          <w:szCs w:val="20"/>
        </w:rPr>
        <w:t>о прекращении операций по списанию и/или зачислению Ценных Бумаг</w:t>
      </w:r>
      <w:r>
        <w:rPr>
          <w:i/>
          <w:iCs/>
          <w:sz w:val="20"/>
          <w:szCs w:val="20"/>
        </w:rPr>
        <w:t xml:space="preserve"> </w:t>
      </w:r>
      <w:r>
        <w:rPr>
          <w:sz w:val="20"/>
          <w:szCs w:val="20"/>
        </w:rPr>
        <w:t>с (на) его лицевого счета</w:t>
      </w:r>
      <w:r>
        <w:rPr>
          <w:i/>
          <w:iCs/>
          <w:sz w:val="20"/>
          <w:szCs w:val="20"/>
        </w:rPr>
        <w:t xml:space="preserve"> </w:t>
      </w:r>
      <w:r>
        <w:rPr>
          <w:sz w:val="20"/>
          <w:szCs w:val="20"/>
        </w:rPr>
        <w:t>до определенного срока или до наступления определенного события.</w:t>
      </w:r>
    </w:p>
    <w:p w:rsidR="005559E3" w:rsidRDefault="005559E3" w:rsidP="006E6731">
      <w:pPr>
        <w:ind w:firstLine="567"/>
        <w:jc w:val="both"/>
        <w:rPr>
          <w:sz w:val="20"/>
          <w:szCs w:val="20"/>
        </w:rPr>
      </w:pPr>
      <w:r>
        <w:rPr>
          <w:sz w:val="20"/>
          <w:szCs w:val="20"/>
        </w:rPr>
        <w:t>Причиной блокировки могут быть следующие случаи:</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определение или решение суда;</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свидетельство о смерти;</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запрос нотариуса о состоянии лицевого счета умершего;</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решение одного из владельцев Ценных Бумаг, находящихся в совместном владении нескольких лиц без выделения обособленной доли каждого владельца;</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заявление Зарегистрированного лица.</w:t>
      </w:r>
    </w:p>
    <w:p w:rsidR="005559E3" w:rsidRDefault="005559E3" w:rsidP="006E6731">
      <w:pPr>
        <w:ind w:firstLine="567"/>
        <w:jc w:val="both"/>
        <w:rPr>
          <w:sz w:val="20"/>
          <w:szCs w:val="20"/>
        </w:rPr>
      </w:pPr>
      <w:r>
        <w:rPr>
          <w:sz w:val="20"/>
          <w:szCs w:val="20"/>
        </w:rPr>
        <w:t>Регистратор</w:t>
      </w:r>
      <w:r>
        <w:rPr>
          <w:b/>
          <w:bCs/>
          <w:sz w:val="20"/>
          <w:szCs w:val="20"/>
        </w:rPr>
        <w:t xml:space="preserve"> </w:t>
      </w:r>
      <w:r>
        <w:rPr>
          <w:sz w:val="20"/>
          <w:szCs w:val="20"/>
        </w:rPr>
        <w:t>в течение 3 (</w:t>
      </w:r>
      <w:r>
        <w:rPr>
          <w:i/>
          <w:iCs/>
          <w:sz w:val="20"/>
          <w:szCs w:val="20"/>
        </w:rPr>
        <w:t>Трех</w:t>
      </w:r>
      <w:r>
        <w:rPr>
          <w:sz w:val="20"/>
          <w:szCs w:val="20"/>
        </w:rPr>
        <w:t>) рабочих дней с даты получения документа, являющегося основанием для Блокирования,</w:t>
      </w:r>
      <w:r>
        <w:rPr>
          <w:b/>
          <w:bCs/>
          <w:sz w:val="20"/>
          <w:szCs w:val="20"/>
        </w:rPr>
        <w:t xml:space="preserve"> </w:t>
      </w:r>
      <w:r>
        <w:rPr>
          <w:sz w:val="20"/>
          <w:szCs w:val="20"/>
        </w:rPr>
        <w:t>осуществляет соответствующую операцию по  лицевому счету Зарегистрированного лица.</w:t>
      </w:r>
    </w:p>
    <w:p w:rsidR="005559E3" w:rsidRDefault="005559E3" w:rsidP="006E6731">
      <w:pPr>
        <w:pStyle w:val="3"/>
        <w:spacing w:before="0" w:after="0"/>
        <w:jc w:val="both"/>
        <w:rPr>
          <w:rFonts w:ascii="Times New Roman" w:hAnsi="Times New Roman" w:cs="Times New Roman"/>
          <w:sz w:val="20"/>
          <w:szCs w:val="20"/>
        </w:rPr>
      </w:pPr>
      <w:bookmarkStart w:id="207" w:name="_Toc405294083"/>
      <w:bookmarkStart w:id="208" w:name="_Toc405349515"/>
      <w:bookmarkStart w:id="209" w:name="_Toc431372465"/>
      <w:bookmarkStart w:id="210" w:name="_Toc444000299"/>
      <w:r>
        <w:rPr>
          <w:rFonts w:ascii="Times New Roman" w:hAnsi="Times New Roman" w:cs="Times New Roman"/>
          <w:sz w:val="20"/>
          <w:szCs w:val="20"/>
        </w:rPr>
        <w:t>7.6.2.</w:t>
      </w:r>
      <w:r>
        <w:rPr>
          <w:rFonts w:ascii="Times New Roman" w:hAnsi="Times New Roman" w:cs="Times New Roman"/>
          <w:sz w:val="20"/>
          <w:szCs w:val="20"/>
        </w:rPr>
        <w:tab/>
        <w:t>Порядок прекращения Блокирования лицевого счета Зарегистрированного лица</w:t>
      </w:r>
      <w:bookmarkEnd w:id="207"/>
      <w:bookmarkEnd w:id="208"/>
      <w:bookmarkEnd w:id="209"/>
      <w:bookmarkEnd w:id="210"/>
    </w:p>
    <w:p w:rsidR="005559E3" w:rsidRDefault="005559E3" w:rsidP="006E6731">
      <w:pPr>
        <w:ind w:firstLine="567"/>
        <w:jc w:val="both"/>
        <w:rPr>
          <w:sz w:val="20"/>
          <w:szCs w:val="20"/>
        </w:rPr>
      </w:pPr>
      <w:r>
        <w:rPr>
          <w:sz w:val="20"/>
          <w:szCs w:val="20"/>
        </w:rPr>
        <w:t>Основанием для прекращения Блокирования может служить истечение срока, указанного в заявлении Зарегистрированного лица, а также документы представленные Регистратору и свидетельствующие о том, что операции по счету могут быть возобновлены.</w:t>
      </w:r>
    </w:p>
    <w:p w:rsidR="005559E3" w:rsidRDefault="005559E3" w:rsidP="006E6731">
      <w:pPr>
        <w:ind w:firstLine="567"/>
        <w:jc w:val="both"/>
        <w:rPr>
          <w:sz w:val="20"/>
          <w:szCs w:val="20"/>
        </w:rPr>
      </w:pPr>
      <w:r>
        <w:rPr>
          <w:sz w:val="20"/>
          <w:szCs w:val="20"/>
        </w:rPr>
        <w:t>Регистратор в течение 3 (</w:t>
      </w:r>
      <w:r>
        <w:rPr>
          <w:i/>
          <w:iCs/>
          <w:sz w:val="20"/>
          <w:szCs w:val="20"/>
        </w:rPr>
        <w:t>Трех</w:t>
      </w:r>
      <w:r>
        <w:rPr>
          <w:sz w:val="20"/>
          <w:szCs w:val="20"/>
        </w:rPr>
        <w:t xml:space="preserve">) рабочих дней с даты получения документа, являющегося основанием для прекращения Блокирования, осуществляет соответствующую операцию. </w:t>
      </w:r>
    </w:p>
    <w:p w:rsidR="005559E3" w:rsidRDefault="005559E3" w:rsidP="006E6731">
      <w:pPr>
        <w:ind w:firstLine="567"/>
        <w:jc w:val="both"/>
        <w:rPr>
          <w:sz w:val="20"/>
          <w:szCs w:val="20"/>
        </w:rPr>
      </w:pPr>
      <w:r>
        <w:rPr>
          <w:sz w:val="20"/>
          <w:szCs w:val="20"/>
        </w:rPr>
        <w:t>В случае Блокирования лицевого счета по личному заявлению Зарегистрированного лица последний имеет право прекратить Блокирование операций по лицевому счету в любой момент.</w:t>
      </w:r>
    </w:p>
    <w:p w:rsidR="005559E3" w:rsidRDefault="005559E3" w:rsidP="006E6731">
      <w:pPr>
        <w:pBdr>
          <w:top w:val="single" w:sz="6" w:space="1" w:color="auto"/>
          <w:left w:val="single" w:sz="6" w:space="1" w:color="auto"/>
          <w:bottom w:val="single" w:sz="6" w:space="1" w:color="auto"/>
          <w:right w:val="single" w:sz="6" w:space="1" w:color="auto"/>
        </w:pBdr>
        <w:ind w:firstLine="567"/>
        <w:jc w:val="both"/>
        <w:rPr>
          <w:sz w:val="20"/>
          <w:szCs w:val="20"/>
        </w:rPr>
      </w:pPr>
      <w:r>
        <w:rPr>
          <w:sz w:val="20"/>
          <w:szCs w:val="20"/>
        </w:rPr>
        <w:t xml:space="preserve">Зарегистрированное лицо </w:t>
      </w:r>
      <w:r>
        <w:rPr>
          <w:sz w:val="20"/>
          <w:szCs w:val="20"/>
          <w:u w:val="single"/>
        </w:rPr>
        <w:t>не вправе</w:t>
      </w:r>
      <w:r>
        <w:rPr>
          <w:sz w:val="20"/>
          <w:szCs w:val="20"/>
        </w:rPr>
        <w:t xml:space="preserve"> прекратить Блокирование лицевого счета, произведенного по определению или решению суда, постановлению следователя и иных документов, выданных уполномоченными органами.</w:t>
      </w:r>
    </w:p>
    <w:p w:rsidR="005559E3" w:rsidRDefault="005559E3" w:rsidP="006E6731">
      <w:pPr>
        <w:pStyle w:val="2"/>
        <w:spacing w:before="0" w:after="0"/>
        <w:jc w:val="both"/>
        <w:rPr>
          <w:rFonts w:ascii="Times New Roman" w:hAnsi="Times New Roman" w:cs="Times New Roman"/>
          <w:sz w:val="20"/>
          <w:szCs w:val="20"/>
        </w:rPr>
      </w:pPr>
      <w:bookmarkStart w:id="211" w:name="_Ref441592715"/>
      <w:bookmarkStart w:id="212" w:name="_Ref441592896"/>
      <w:bookmarkStart w:id="213" w:name="_Toc444000304"/>
      <w:r>
        <w:rPr>
          <w:rFonts w:ascii="Times New Roman" w:hAnsi="Times New Roman" w:cs="Times New Roman"/>
          <w:sz w:val="20"/>
          <w:szCs w:val="20"/>
        </w:rPr>
        <w:t>7.7.</w:t>
      </w:r>
      <w:r>
        <w:rPr>
          <w:rFonts w:ascii="Times New Roman" w:hAnsi="Times New Roman" w:cs="Times New Roman"/>
          <w:sz w:val="20"/>
          <w:szCs w:val="20"/>
        </w:rPr>
        <w:tab/>
        <w:t>Предоставление информации из Реестра</w:t>
      </w:r>
      <w:bookmarkEnd w:id="151"/>
      <w:bookmarkEnd w:id="152"/>
      <w:bookmarkEnd w:id="153"/>
      <w:bookmarkEnd w:id="211"/>
      <w:bookmarkEnd w:id="212"/>
      <w:bookmarkEnd w:id="213"/>
    </w:p>
    <w:p w:rsidR="005559E3" w:rsidRDefault="005559E3" w:rsidP="006E6731">
      <w:pPr>
        <w:pStyle w:val="3"/>
        <w:spacing w:before="0" w:after="0"/>
        <w:jc w:val="both"/>
        <w:rPr>
          <w:rFonts w:ascii="Times New Roman" w:hAnsi="Times New Roman" w:cs="Times New Roman"/>
          <w:sz w:val="20"/>
          <w:szCs w:val="20"/>
        </w:rPr>
      </w:pPr>
      <w:bookmarkStart w:id="214" w:name="_Toc444000305"/>
      <w:bookmarkStart w:id="215" w:name="_Toc405294075"/>
      <w:bookmarkStart w:id="216" w:name="_Toc405349507"/>
      <w:bookmarkStart w:id="217" w:name="_Toc431372457"/>
      <w:r>
        <w:rPr>
          <w:rFonts w:ascii="Times New Roman" w:hAnsi="Times New Roman" w:cs="Times New Roman"/>
          <w:sz w:val="20"/>
          <w:szCs w:val="20"/>
        </w:rPr>
        <w:t>7.7.1.</w:t>
      </w:r>
      <w:r>
        <w:rPr>
          <w:rFonts w:ascii="Times New Roman" w:hAnsi="Times New Roman" w:cs="Times New Roman"/>
          <w:sz w:val="20"/>
          <w:szCs w:val="20"/>
        </w:rPr>
        <w:tab/>
        <w:t>Общие положения</w:t>
      </w:r>
      <w:bookmarkEnd w:id="214"/>
    </w:p>
    <w:p w:rsidR="005559E3" w:rsidRDefault="005559E3" w:rsidP="006E6731">
      <w:pPr>
        <w:ind w:firstLine="567"/>
        <w:jc w:val="both"/>
        <w:rPr>
          <w:sz w:val="20"/>
          <w:szCs w:val="20"/>
        </w:rPr>
      </w:pPr>
      <w:r>
        <w:rPr>
          <w:sz w:val="20"/>
          <w:szCs w:val="20"/>
        </w:rPr>
        <w:tab/>
        <w:t>Для получения информации из реестра обратившееся лицо предоставляет Регистратору Распоряжение на выдачу информации из реестра. В число лиц, имеющих право на получение информации из реестра, входят: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Уполномоченный представитель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Зарегистрированные лица (Уполномоченные Представители);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Уполномоченные Представители государственных органов.</w:t>
      </w:r>
    </w:p>
    <w:p w:rsidR="005559E3" w:rsidRDefault="005559E3" w:rsidP="006E6731">
      <w:pPr>
        <w:ind w:firstLine="567"/>
        <w:jc w:val="both"/>
        <w:rPr>
          <w:sz w:val="20"/>
          <w:szCs w:val="20"/>
        </w:rPr>
      </w:pPr>
      <w:r>
        <w:rPr>
          <w:sz w:val="20"/>
          <w:szCs w:val="20"/>
        </w:rPr>
        <w:t xml:space="preserve">     Информация из реестра предоставляется в письменной форме.</w:t>
      </w:r>
    </w:p>
    <w:p w:rsidR="005559E3" w:rsidRDefault="005559E3" w:rsidP="006E6731">
      <w:pPr>
        <w:pStyle w:val="3"/>
        <w:spacing w:before="0" w:after="0"/>
        <w:jc w:val="both"/>
        <w:rPr>
          <w:rFonts w:ascii="Times New Roman" w:hAnsi="Times New Roman" w:cs="Times New Roman"/>
          <w:sz w:val="20"/>
          <w:szCs w:val="20"/>
        </w:rPr>
      </w:pPr>
      <w:bookmarkStart w:id="218" w:name="_Toc444000306"/>
      <w:r>
        <w:rPr>
          <w:rFonts w:ascii="Times New Roman" w:hAnsi="Times New Roman" w:cs="Times New Roman"/>
          <w:sz w:val="20"/>
          <w:szCs w:val="20"/>
        </w:rPr>
        <w:t>7.7.2.</w:t>
      </w:r>
      <w:r>
        <w:rPr>
          <w:rFonts w:ascii="Times New Roman" w:hAnsi="Times New Roman" w:cs="Times New Roman"/>
          <w:sz w:val="20"/>
          <w:szCs w:val="20"/>
        </w:rPr>
        <w:tab/>
        <w:t>Предоставление информации Зарегистрированным лицам</w:t>
      </w:r>
      <w:bookmarkEnd w:id="218"/>
    </w:p>
    <w:p w:rsidR="005559E3" w:rsidRDefault="005559E3" w:rsidP="006E6731">
      <w:pPr>
        <w:ind w:firstLine="567"/>
        <w:jc w:val="both"/>
        <w:rPr>
          <w:sz w:val="20"/>
          <w:szCs w:val="20"/>
        </w:rPr>
      </w:pPr>
      <w:r>
        <w:rPr>
          <w:sz w:val="20"/>
          <w:szCs w:val="20"/>
        </w:rPr>
        <w:t>Зарегистрированное лицо имеет право получить сведения о:</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внесенной в реестр информации о нем и учитываемых на его лицевом счете Ценных Бумагах;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всех записях на его Лицевом счете;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процентном соотношении общего количества принадлежащих ему Ценных Бумаг к уставному капиталу Эмитента и общему количеству Ценных Бумаг данной категории (типа);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lastRenderedPageBreak/>
        <w:t>Эмитенте, его учредителях, а также о размере объявленного и оплаченного уставного капитала;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Регистраторе;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 других данных в соответствии с законодательством Российской Федерации.</w:t>
      </w:r>
    </w:p>
    <w:p w:rsidR="005559E3" w:rsidRDefault="005559E3" w:rsidP="006E6731">
      <w:pPr>
        <w:ind w:firstLine="567"/>
        <w:jc w:val="both"/>
        <w:rPr>
          <w:sz w:val="20"/>
          <w:szCs w:val="20"/>
        </w:rPr>
      </w:pPr>
      <w:r>
        <w:rPr>
          <w:sz w:val="20"/>
          <w:szCs w:val="20"/>
        </w:rPr>
        <w:t xml:space="preserve">     Регистратор предоставляет Зарегистрированным в Реестре Владельцам и Номинальным Держателям Ценных Бумаг, владеющим более чем одним процентом голосующих акций Эмитента, данные из реестра об именах владельцев (полном наименовании), количестве, виде, категории (типе) и номинальной стоимости принадлежащих им Ценных Бумаг.</w:t>
      </w:r>
    </w:p>
    <w:p w:rsidR="005559E3" w:rsidRDefault="005559E3" w:rsidP="006E6731">
      <w:pPr>
        <w:ind w:firstLine="567"/>
        <w:jc w:val="both"/>
        <w:rPr>
          <w:sz w:val="20"/>
          <w:szCs w:val="20"/>
        </w:rPr>
      </w:pPr>
      <w:r>
        <w:rPr>
          <w:sz w:val="20"/>
          <w:szCs w:val="20"/>
        </w:rPr>
        <w:t xml:space="preserve">Для получения Зарегистрированным лицом информации из реестра </w:t>
      </w:r>
      <w:r>
        <w:rPr>
          <w:sz w:val="20"/>
          <w:szCs w:val="20"/>
          <w:u w:val="single"/>
        </w:rPr>
        <w:t>необходимо</w:t>
      </w:r>
      <w:r>
        <w:rPr>
          <w:b/>
          <w:bCs/>
          <w:sz w:val="20"/>
          <w:szCs w:val="20"/>
        </w:rPr>
        <w:t xml:space="preserve"> </w:t>
      </w:r>
      <w:r>
        <w:rPr>
          <w:sz w:val="20"/>
          <w:szCs w:val="20"/>
        </w:rPr>
        <w:t>оформить Распоряжение на выдачу информации из реестра в следующих формах:</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выписка о текущем состоянии лицевого счета</w:t>
      </w:r>
      <w:r>
        <w:rPr>
          <w:sz w:val="20"/>
          <w:szCs w:val="20"/>
        </w:rPr>
        <w:tab/>
      </w:r>
      <w:r>
        <w:rPr>
          <w:sz w:val="20"/>
          <w:szCs w:val="20"/>
        </w:rPr>
        <w:tab/>
      </w:r>
      <w:r>
        <w:rPr>
          <w:sz w:val="20"/>
          <w:szCs w:val="20"/>
        </w:rPr>
        <w:tab/>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выписка о состоянии счета на указанную дату</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историческая выписка за определенный период</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уведомление о совершении конкретной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справка о наличии на счете указанного в распоряжении определенного количества Ценных Бумаг</w:t>
      </w:r>
      <w:r>
        <w:rPr>
          <w:sz w:val="20"/>
          <w:szCs w:val="20"/>
        </w:rPr>
        <w:tab/>
      </w:r>
    </w:p>
    <w:p w:rsidR="005559E3" w:rsidRDefault="005559E3" w:rsidP="006E6731">
      <w:pPr>
        <w:numPr>
          <w:ilvl w:val="12"/>
          <w:numId w:val="0"/>
        </w:numPr>
        <w:ind w:firstLine="567"/>
        <w:jc w:val="both"/>
        <w:rPr>
          <w:sz w:val="20"/>
          <w:szCs w:val="20"/>
        </w:rPr>
      </w:pPr>
      <w:r>
        <w:rPr>
          <w:sz w:val="20"/>
          <w:szCs w:val="20"/>
        </w:rPr>
        <w:t>Распоряжение на выдачу информации из реестра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наименование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дата, на которую должна быть совершена выписка;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фамилия, имя, отчество (для физических лиц), полное официальное наименование (для юридических лиц)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и дата выдачи доверенности (в случае подписания Распоряжения на выдачу Выписки Уполномоченным Представителем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указание на тип выписки/справки.</w:t>
      </w:r>
    </w:p>
    <w:p w:rsidR="005559E3" w:rsidRDefault="005559E3" w:rsidP="006E6731">
      <w:pPr>
        <w:pStyle w:val="3"/>
        <w:spacing w:before="0" w:after="0"/>
        <w:jc w:val="both"/>
        <w:rPr>
          <w:rFonts w:ascii="Times New Roman" w:hAnsi="Times New Roman" w:cs="Times New Roman"/>
          <w:sz w:val="20"/>
          <w:szCs w:val="20"/>
        </w:rPr>
      </w:pPr>
      <w:bookmarkStart w:id="219" w:name="_Toc444000307"/>
      <w:r>
        <w:rPr>
          <w:rFonts w:ascii="Times New Roman" w:hAnsi="Times New Roman" w:cs="Times New Roman"/>
          <w:sz w:val="20"/>
          <w:szCs w:val="20"/>
        </w:rPr>
        <w:t>7.7.3.</w:t>
      </w:r>
      <w:r>
        <w:rPr>
          <w:rFonts w:ascii="Times New Roman" w:hAnsi="Times New Roman" w:cs="Times New Roman"/>
          <w:sz w:val="20"/>
          <w:szCs w:val="20"/>
        </w:rPr>
        <w:tab/>
        <w:t>Порядок выдачи Выписок из Реестра</w:t>
      </w:r>
      <w:bookmarkEnd w:id="219"/>
    </w:p>
    <w:p w:rsidR="005559E3" w:rsidRDefault="005559E3" w:rsidP="006E6731">
      <w:pPr>
        <w:ind w:firstLine="567"/>
        <w:jc w:val="both"/>
        <w:rPr>
          <w:sz w:val="20"/>
          <w:szCs w:val="20"/>
        </w:rPr>
      </w:pPr>
      <w:r>
        <w:rPr>
          <w:sz w:val="20"/>
          <w:szCs w:val="20"/>
        </w:rPr>
        <w:t>По Распоряжению Зарегистрированного лица или его Уполномоченного Представителя</w:t>
      </w:r>
      <w:r>
        <w:rPr>
          <w:i/>
          <w:iCs/>
          <w:sz w:val="20"/>
          <w:szCs w:val="20"/>
        </w:rPr>
        <w:t xml:space="preserve"> </w:t>
      </w:r>
      <w:r>
        <w:rPr>
          <w:sz w:val="20"/>
          <w:szCs w:val="20"/>
        </w:rPr>
        <w:t>Регистратор</w:t>
      </w:r>
      <w:r>
        <w:rPr>
          <w:b/>
          <w:bCs/>
          <w:sz w:val="20"/>
          <w:szCs w:val="20"/>
        </w:rPr>
        <w:t xml:space="preserve"> </w:t>
      </w:r>
      <w:r>
        <w:rPr>
          <w:sz w:val="20"/>
          <w:szCs w:val="20"/>
        </w:rPr>
        <w:t>предоставляет Выписку из Реестра, подтверждающую права Зарегистрированного лица на Ценные Бумаги с указанием количества Ценных Бумаг</w:t>
      </w:r>
      <w:r>
        <w:rPr>
          <w:i/>
          <w:iCs/>
          <w:sz w:val="20"/>
          <w:szCs w:val="20"/>
        </w:rPr>
        <w:t xml:space="preserve">, </w:t>
      </w:r>
      <w:r>
        <w:rPr>
          <w:sz w:val="20"/>
          <w:szCs w:val="20"/>
        </w:rPr>
        <w:t>записанных на имя Зарегистрированного лица</w:t>
      </w:r>
      <w:r>
        <w:rPr>
          <w:i/>
          <w:iCs/>
          <w:sz w:val="20"/>
          <w:szCs w:val="20"/>
        </w:rPr>
        <w:t xml:space="preserve"> </w:t>
      </w:r>
      <w:r>
        <w:rPr>
          <w:sz w:val="20"/>
          <w:szCs w:val="20"/>
        </w:rPr>
        <w:t>на указанную в ней дату.</w:t>
      </w:r>
    </w:p>
    <w:p w:rsidR="005559E3" w:rsidRDefault="005559E3" w:rsidP="006E6731">
      <w:pPr>
        <w:ind w:firstLine="567"/>
        <w:jc w:val="both"/>
        <w:rPr>
          <w:sz w:val="20"/>
          <w:szCs w:val="20"/>
        </w:rPr>
      </w:pPr>
      <w:r>
        <w:rPr>
          <w:sz w:val="20"/>
          <w:szCs w:val="20"/>
        </w:rPr>
        <w:t>Для обеспечения защиты законных прав Зарегистрированных лиц</w:t>
      </w:r>
      <w:r>
        <w:rPr>
          <w:i/>
          <w:iCs/>
          <w:sz w:val="20"/>
          <w:szCs w:val="20"/>
        </w:rPr>
        <w:t xml:space="preserve"> </w:t>
      </w:r>
      <w:r>
        <w:rPr>
          <w:sz w:val="20"/>
          <w:szCs w:val="20"/>
        </w:rPr>
        <w:t>Регистратор</w:t>
      </w:r>
      <w:r>
        <w:rPr>
          <w:b/>
          <w:bCs/>
          <w:sz w:val="20"/>
          <w:szCs w:val="20"/>
        </w:rPr>
        <w:t xml:space="preserve"> </w:t>
      </w:r>
      <w:r>
        <w:rPr>
          <w:sz w:val="20"/>
          <w:szCs w:val="20"/>
        </w:rPr>
        <w:t>выдает Выписки</w:t>
      </w:r>
      <w:r>
        <w:rPr>
          <w:i/>
          <w:iCs/>
          <w:sz w:val="20"/>
          <w:szCs w:val="20"/>
        </w:rPr>
        <w:t xml:space="preserve"> </w:t>
      </w:r>
      <w:r>
        <w:rPr>
          <w:sz w:val="20"/>
          <w:szCs w:val="20"/>
          <w:u w:val="single"/>
        </w:rPr>
        <w:t>только</w:t>
      </w:r>
      <w:r>
        <w:rPr>
          <w:sz w:val="20"/>
          <w:szCs w:val="20"/>
        </w:rPr>
        <w:t xml:space="preserve"> Зарегистрированным лицам или Уполномоченным Представителям.</w:t>
      </w:r>
    </w:p>
    <w:p w:rsidR="005559E3" w:rsidRDefault="005559E3" w:rsidP="006E6731">
      <w:pPr>
        <w:ind w:firstLine="567"/>
        <w:jc w:val="both"/>
        <w:rPr>
          <w:sz w:val="20"/>
          <w:szCs w:val="20"/>
        </w:rPr>
      </w:pPr>
      <w:r>
        <w:rPr>
          <w:sz w:val="20"/>
          <w:szCs w:val="20"/>
        </w:rPr>
        <w:t>Выписка содержит уведомление о том, что она не является Ценной Бумагой.</w:t>
      </w:r>
    </w:p>
    <w:p w:rsidR="005559E3" w:rsidRDefault="005559E3" w:rsidP="006E6731">
      <w:pPr>
        <w:numPr>
          <w:ilvl w:val="12"/>
          <w:numId w:val="0"/>
        </w:numPr>
        <w:ind w:firstLine="567"/>
        <w:jc w:val="both"/>
        <w:rPr>
          <w:sz w:val="20"/>
          <w:szCs w:val="20"/>
        </w:rPr>
      </w:pPr>
      <w:r>
        <w:rPr>
          <w:sz w:val="20"/>
          <w:szCs w:val="20"/>
        </w:rPr>
        <w:t xml:space="preserve">Регистратор в течение пяти рабочих дней со дня получения Распоряжения выдает Выписку, подтверждающую права Зарегистрированного лица на Ценные Бумаги, с указанием количества Ценных Бумаг, записанных на имя Зарегистрированного лица на указанную в ней дату. </w:t>
      </w:r>
    </w:p>
    <w:p w:rsidR="005559E3" w:rsidRDefault="005559E3" w:rsidP="006E6731">
      <w:pPr>
        <w:numPr>
          <w:ilvl w:val="12"/>
          <w:numId w:val="0"/>
        </w:numPr>
        <w:ind w:firstLine="567"/>
        <w:jc w:val="both"/>
        <w:rPr>
          <w:sz w:val="20"/>
          <w:szCs w:val="20"/>
        </w:rPr>
      </w:pPr>
      <w:r>
        <w:rPr>
          <w:sz w:val="20"/>
          <w:szCs w:val="20"/>
        </w:rPr>
        <w:t>Выписка из Реестра, подтверждающая записи Реестра о Ценных Бумагах, записанных на имя Зарегистрированного лица,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w:t>
      </w:r>
      <w:r w:rsidR="001F1F18">
        <w:fldChar w:fldCharType="begin"/>
      </w:r>
      <w:r w:rsidR="001F1F18">
        <w:fldChar w:fldCharType="end"/>
      </w:r>
      <w:r>
        <w:rPr>
          <w:sz w:val="20"/>
          <w:szCs w:val="20"/>
        </w:rPr>
        <w:t>ование Эмитента, место нахождения Эмитента, наименование органа, осуществившего регистрацию, номер и дата регистрации;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размер Уставного капитала Эмитента, количество выпущенных Ценных Бумаг, номинальная стоимость Ценных Бумаг, количество выпусков;</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на которую Выписка из Реестр</w:t>
      </w:r>
      <w:r w:rsidR="001F1F18">
        <w:fldChar w:fldCharType="begin"/>
      </w:r>
      <w:r w:rsidR="001F1F18">
        <w:fldChar w:fldCharType="end"/>
      </w:r>
      <w:r>
        <w:rPr>
          <w:sz w:val="20"/>
          <w:szCs w:val="20"/>
        </w:rPr>
        <w:t>а подтверждает записи о Ценных Бумагах, учитываемых на лицевом счете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Зарегистрированного лица (Владелец, Номинальный Держатель, Доверительный Управляющий, Залогодержатель);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количество, категория (тип), серия, государственный регистрационный номер выпуска Ценных Бумаг, учитываемых на лицевом счете Зарегистрированного лица, с указанием количества Ценных Бумаг, обремененных обязательствами</w:t>
      </w:r>
      <w:r w:rsidR="001F1F18">
        <w:fldChar w:fldCharType="begin"/>
      </w:r>
      <w:r w:rsidR="001F1F18">
        <w:fldChar w:fldCharType="end"/>
      </w:r>
      <w:r>
        <w:rPr>
          <w:sz w:val="20"/>
          <w:szCs w:val="20"/>
        </w:rPr>
        <w:t xml:space="preserve"> и (или) в отношении которых осуществл</w:t>
      </w:r>
      <w:r w:rsidR="001F1F18">
        <w:fldChar w:fldCharType="begin"/>
      </w:r>
      <w:r w:rsidR="001F1F18">
        <w:fldChar w:fldCharType="end"/>
      </w:r>
      <w:r>
        <w:rPr>
          <w:sz w:val="20"/>
          <w:szCs w:val="20"/>
        </w:rPr>
        <w:t>ено блокирование операций;</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дату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указание на то, что Выписка не является Ценной Бумагой.</w:t>
      </w:r>
    </w:p>
    <w:p w:rsidR="005559E3" w:rsidRDefault="005559E3" w:rsidP="006E6731">
      <w:pPr>
        <w:numPr>
          <w:ilvl w:val="12"/>
          <w:numId w:val="0"/>
        </w:numPr>
        <w:ind w:firstLine="567"/>
        <w:jc w:val="both"/>
        <w:rPr>
          <w:sz w:val="20"/>
          <w:szCs w:val="20"/>
        </w:rPr>
      </w:pPr>
      <w:r>
        <w:rPr>
          <w:sz w:val="20"/>
          <w:szCs w:val="20"/>
        </w:rPr>
        <w:t xml:space="preserve">Выписка из Реестра заверяется печатью и подписью ответственного лица Регистратора. </w:t>
      </w:r>
    </w:p>
    <w:p w:rsidR="005559E3" w:rsidRDefault="005559E3" w:rsidP="006E6731">
      <w:pPr>
        <w:ind w:firstLine="567"/>
        <w:jc w:val="both"/>
        <w:rPr>
          <w:sz w:val="20"/>
          <w:szCs w:val="20"/>
        </w:rPr>
      </w:pPr>
      <w:r>
        <w:rPr>
          <w:sz w:val="20"/>
          <w:szCs w:val="20"/>
        </w:rPr>
        <w:t xml:space="preserve">Регистратор учитывает выдаваемые Выписки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выданной им Выписке из Реестра.</w:t>
      </w:r>
    </w:p>
    <w:p w:rsidR="005559E3" w:rsidRDefault="005559E3" w:rsidP="006E6731">
      <w:pPr>
        <w:ind w:firstLine="567"/>
        <w:jc w:val="both"/>
        <w:rPr>
          <w:sz w:val="20"/>
          <w:szCs w:val="20"/>
        </w:rPr>
      </w:pPr>
      <w:r>
        <w:rPr>
          <w:sz w:val="20"/>
          <w:szCs w:val="20"/>
        </w:rPr>
        <w:t>После получения корректно оформленных документов Регистратор в течение 5 (Пяти) рабочих дней направляет Зарегистрированному лицу Выписку.</w:t>
      </w:r>
    </w:p>
    <w:p w:rsidR="005559E3" w:rsidRDefault="005559E3" w:rsidP="006E6731">
      <w:pPr>
        <w:widowControl w:val="0"/>
        <w:ind w:firstLine="485"/>
        <w:jc w:val="both"/>
        <w:rPr>
          <w:color w:val="000000"/>
          <w:sz w:val="20"/>
          <w:szCs w:val="20"/>
        </w:rPr>
      </w:pPr>
      <w:r>
        <w:rPr>
          <w:i/>
          <w:iCs/>
          <w:color w:val="000000"/>
          <w:sz w:val="20"/>
          <w:szCs w:val="20"/>
        </w:rPr>
        <w:t xml:space="preserve">7.7.3.1.Особенности  выдачи выписки, содержащей информацию о залоге </w:t>
      </w:r>
      <w:r>
        <w:rPr>
          <w:color w:val="000000"/>
          <w:sz w:val="20"/>
          <w:szCs w:val="20"/>
        </w:rPr>
        <w:t xml:space="preserve"> </w:t>
      </w:r>
    </w:p>
    <w:p w:rsidR="005559E3" w:rsidRDefault="005559E3" w:rsidP="006E6731">
      <w:pPr>
        <w:widowControl w:val="0"/>
        <w:ind w:firstLine="567"/>
        <w:jc w:val="both"/>
        <w:rPr>
          <w:sz w:val="20"/>
          <w:szCs w:val="20"/>
        </w:rPr>
      </w:pPr>
      <w:r>
        <w:rPr>
          <w:color w:val="000000"/>
          <w:sz w:val="20"/>
          <w:szCs w:val="20"/>
        </w:rPr>
        <w:t>Залогодержатель вправе получить выписку из реестра, содержащую следующие данные.</w:t>
      </w:r>
    </w:p>
    <w:p w:rsidR="005559E3" w:rsidRDefault="005559E3" w:rsidP="006E6731">
      <w:pPr>
        <w:widowControl w:val="0"/>
        <w:ind w:firstLine="567"/>
        <w:jc w:val="both"/>
        <w:rPr>
          <w:sz w:val="20"/>
          <w:szCs w:val="20"/>
        </w:rPr>
      </w:pPr>
      <w:r>
        <w:rPr>
          <w:color w:val="000000"/>
          <w:sz w:val="20"/>
          <w:szCs w:val="20"/>
        </w:rPr>
        <w:t>В отношении залогодержателя:</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 xml:space="preserve">- вид, номер, серия, дата и место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w:t>
      </w:r>
      <w:r>
        <w:rPr>
          <w:color w:val="000000"/>
          <w:sz w:val="20"/>
          <w:szCs w:val="20"/>
        </w:rPr>
        <w:lastRenderedPageBreak/>
        <w:t>номер и дата государственной регистрации (для юридических лиц).</w:t>
      </w:r>
    </w:p>
    <w:p w:rsidR="005559E3" w:rsidRDefault="005559E3" w:rsidP="006E6731">
      <w:pPr>
        <w:widowControl w:val="0"/>
        <w:ind w:firstLine="567"/>
        <w:jc w:val="both"/>
        <w:rPr>
          <w:sz w:val="20"/>
          <w:szCs w:val="20"/>
        </w:rPr>
      </w:pPr>
      <w:r>
        <w:rPr>
          <w:color w:val="000000"/>
          <w:sz w:val="20"/>
          <w:szCs w:val="20"/>
        </w:rPr>
        <w:t>В отношении залогодателя и всех предшествующих залогодержателей:</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В отношении заложенных ценных бумаг:</w:t>
      </w:r>
    </w:p>
    <w:p w:rsidR="005559E3" w:rsidRDefault="005559E3" w:rsidP="006E6731">
      <w:pPr>
        <w:widowControl w:val="0"/>
        <w:ind w:firstLine="567"/>
        <w:jc w:val="both"/>
        <w:rPr>
          <w:sz w:val="20"/>
          <w:szCs w:val="20"/>
        </w:rPr>
      </w:pPr>
      <w:r>
        <w:rPr>
          <w:color w:val="000000"/>
          <w:sz w:val="20"/>
          <w:szCs w:val="20"/>
        </w:rPr>
        <w:t>- полное наименование эмитента;</w:t>
      </w:r>
    </w:p>
    <w:p w:rsidR="005559E3" w:rsidRDefault="005559E3" w:rsidP="006E6731">
      <w:pPr>
        <w:widowControl w:val="0"/>
        <w:ind w:firstLine="567"/>
        <w:jc w:val="both"/>
        <w:rPr>
          <w:sz w:val="20"/>
          <w:szCs w:val="20"/>
        </w:rPr>
      </w:pPr>
      <w:r>
        <w:rPr>
          <w:color w:val="000000"/>
          <w:sz w:val="20"/>
          <w:szCs w:val="20"/>
        </w:rPr>
        <w:t>- количество, в том числе количество ценных бумаг, находящихся в предыдущем залоге;</w:t>
      </w:r>
    </w:p>
    <w:p w:rsidR="005559E3" w:rsidRDefault="005559E3" w:rsidP="006E6731">
      <w:pPr>
        <w:widowControl w:val="0"/>
        <w:ind w:firstLine="567"/>
        <w:jc w:val="both"/>
        <w:rPr>
          <w:sz w:val="20"/>
          <w:szCs w:val="20"/>
        </w:rPr>
      </w:pPr>
      <w:r>
        <w:rPr>
          <w:color w:val="000000"/>
          <w:sz w:val="20"/>
          <w:szCs w:val="20"/>
        </w:rPr>
        <w:t>- вид, категория (тип), серия, государственный регистрационный номер выпуска;</w:t>
      </w:r>
    </w:p>
    <w:p w:rsidR="005559E3" w:rsidRDefault="005559E3" w:rsidP="006E6731">
      <w:pPr>
        <w:widowControl w:val="0"/>
        <w:ind w:firstLine="567"/>
        <w:jc w:val="both"/>
        <w:rPr>
          <w:sz w:val="20"/>
          <w:szCs w:val="20"/>
        </w:rPr>
      </w:pPr>
      <w:r>
        <w:rPr>
          <w:color w:val="000000"/>
          <w:sz w:val="20"/>
          <w:szCs w:val="20"/>
        </w:rPr>
        <w:t>- номер лицевого счета зарегистрированного лица - залогодателя, на котором учитываются заложенные ценные бумаги;</w:t>
      </w:r>
    </w:p>
    <w:p w:rsidR="005559E3" w:rsidRDefault="005559E3" w:rsidP="006E6731">
      <w:pPr>
        <w:widowControl w:val="0"/>
        <w:ind w:firstLine="567"/>
        <w:jc w:val="both"/>
        <w:rPr>
          <w:sz w:val="20"/>
          <w:szCs w:val="20"/>
        </w:rPr>
      </w:pPr>
      <w:r>
        <w:rPr>
          <w:color w:val="000000"/>
          <w:sz w:val="20"/>
          <w:szCs w:val="20"/>
        </w:rPr>
        <w:t>- номер и дата договора о залоге.</w:t>
      </w:r>
    </w:p>
    <w:p w:rsidR="005559E3" w:rsidRDefault="005559E3" w:rsidP="006E6731">
      <w:pPr>
        <w:ind w:firstLine="567"/>
        <w:jc w:val="both"/>
        <w:rPr>
          <w:sz w:val="20"/>
          <w:szCs w:val="20"/>
        </w:rPr>
      </w:pPr>
      <w:r>
        <w:rPr>
          <w:color w:val="000000"/>
          <w:sz w:val="20"/>
          <w:szCs w:val="20"/>
        </w:rPr>
        <w:t>В выписке должны также указываться все содержащиеся в данных лицевых счетов зарегистрированного лица - залогодателя и залогодержателя условия залога.</w:t>
      </w:r>
    </w:p>
    <w:p w:rsidR="005559E3" w:rsidRDefault="005559E3" w:rsidP="006E6731">
      <w:pPr>
        <w:pStyle w:val="3"/>
        <w:spacing w:before="0" w:after="0"/>
        <w:jc w:val="both"/>
        <w:rPr>
          <w:rFonts w:ascii="Times New Roman" w:hAnsi="Times New Roman" w:cs="Times New Roman"/>
          <w:sz w:val="20"/>
          <w:szCs w:val="20"/>
        </w:rPr>
      </w:pPr>
      <w:bookmarkStart w:id="220" w:name="_Toc405294077"/>
      <w:bookmarkStart w:id="221" w:name="_Toc405349509"/>
      <w:bookmarkStart w:id="222" w:name="_Toc431372459"/>
      <w:bookmarkStart w:id="223" w:name="_Toc444000308"/>
      <w:r>
        <w:rPr>
          <w:rFonts w:ascii="Times New Roman" w:hAnsi="Times New Roman" w:cs="Times New Roman"/>
          <w:sz w:val="20"/>
          <w:szCs w:val="20"/>
        </w:rPr>
        <w:t>7.7.4.</w:t>
      </w:r>
      <w:r>
        <w:rPr>
          <w:rFonts w:ascii="Times New Roman" w:hAnsi="Times New Roman" w:cs="Times New Roman"/>
          <w:sz w:val="20"/>
          <w:szCs w:val="20"/>
        </w:rPr>
        <w:tab/>
        <w:t>Порядок выдачи Справки о наличии Ценных Бумаг на лицевом счете Зарегистрированного лица</w:t>
      </w:r>
      <w:bookmarkEnd w:id="220"/>
      <w:bookmarkEnd w:id="221"/>
      <w:bookmarkEnd w:id="222"/>
      <w:bookmarkEnd w:id="223"/>
    </w:p>
    <w:p w:rsidR="005559E3" w:rsidRDefault="005559E3" w:rsidP="006E6731">
      <w:pPr>
        <w:ind w:firstLine="567"/>
        <w:jc w:val="both"/>
        <w:rPr>
          <w:sz w:val="20"/>
          <w:szCs w:val="20"/>
        </w:rPr>
      </w:pPr>
      <w:r>
        <w:rPr>
          <w:sz w:val="20"/>
          <w:szCs w:val="20"/>
        </w:rPr>
        <w:t>По Распоряжению на выдачу информации из реестра Зарегистрированного лица Регистратор предоставляет ему Справку о наличии на его счете указанного в Распоряжении количества Ценных Бумаг определенного вида, серии, типа при условии, что это количество не превышает количества Ценных Бумаг данного вида, серии. типа, учитываемых на его лицевом счете.</w:t>
      </w:r>
    </w:p>
    <w:p w:rsidR="005559E3" w:rsidRDefault="005559E3" w:rsidP="006E6731">
      <w:pPr>
        <w:numPr>
          <w:ilvl w:val="12"/>
          <w:numId w:val="0"/>
        </w:numPr>
        <w:ind w:firstLine="567"/>
        <w:jc w:val="both"/>
        <w:rPr>
          <w:sz w:val="20"/>
          <w:szCs w:val="20"/>
        </w:rPr>
      </w:pPr>
      <w:r>
        <w:rPr>
          <w:sz w:val="20"/>
          <w:szCs w:val="20"/>
        </w:rPr>
        <w:t>Справка</w:t>
      </w:r>
      <w:r>
        <w:rPr>
          <w:i/>
          <w:iCs/>
          <w:sz w:val="20"/>
          <w:szCs w:val="20"/>
        </w:rPr>
        <w:t xml:space="preserve"> </w:t>
      </w:r>
      <w:r>
        <w:rPr>
          <w:sz w:val="20"/>
          <w:szCs w:val="20"/>
        </w:rPr>
        <w:t xml:space="preserve">из Реестра как документ, </w:t>
      </w:r>
      <w:r>
        <w:rPr>
          <w:sz w:val="20"/>
          <w:szCs w:val="20"/>
          <w:u w:val="single"/>
        </w:rPr>
        <w:t>подтверждающий наличие</w:t>
      </w:r>
      <w:r>
        <w:rPr>
          <w:sz w:val="20"/>
          <w:szCs w:val="20"/>
        </w:rPr>
        <w:t xml:space="preserve"> указанного количества Ценных Бумаг на лицевом счете Зарегистрированного лица,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наименование Эмитента, наименование органа, осуществившего регистрацию, номер и дата регистрации, место нахождения;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дату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дату, на которую составлена Справка из Реестра;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в Реестре;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вид, категория (тип), серия, государственный регистрационный номер выпуска Ценных Бумаг, на которые составлена Справка;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уведомление о том, что Справка не является Ценной Бумагой, а только подтверждает, что на указанную дату лицо, поименованное в Справке, является зарегистрированным держателем Ценных Бумаг, указанных в Справке.</w:t>
      </w:r>
    </w:p>
    <w:p w:rsidR="005559E3" w:rsidRDefault="005559E3" w:rsidP="006E6731">
      <w:pPr>
        <w:ind w:firstLine="567"/>
        <w:jc w:val="both"/>
        <w:rPr>
          <w:sz w:val="20"/>
          <w:szCs w:val="20"/>
        </w:rPr>
      </w:pPr>
      <w:r>
        <w:rPr>
          <w:sz w:val="20"/>
          <w:szCs w:val="20"/>
        </w:rPr>
        <w:t>Справка</w:t>
      </w:r>
      <w:r>
        <w:rPr>
          <w:i/>
          <w:iCs/>
          <w:sz w:val="20"/>
          <w:szCs w:val="20"/>
        </w:rPr>
        <w:t xml:space="preserve"> </w:t>
      </w:r>
      <w:r>
        <w:rPr>
          <w:sz w:val="20"/>
          <w:szCs w:val="20"/>
        </w:rPr>
        <w:t>из Реестра заверяется печатью и подписью ответственного лица Регистратора.</w:t>
      </w:r>
    </w:p>
    <w:p w:rsidR="005559E3" w:rsidRDefault="005559E3" w:rsidP="006E6731">
      <w:pPr>
        <w:ind w:firstLine="567"/>
        <w:jc w:val="both"/>
        <w:rPr>
          <w:sz w:val="20"/>
          <w:szCs w:val="20"/>
        </w:rPr>
      </w:pPr>
      <w:r>
        <w:rPr>
          <w:sz w:val="20"/>
          <w:szCs w:val="20"/>
        </w:rPr>
        <w:t xml:space="preserve">Регистратор учитывает выдаваемые Справки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выданной им Справке из Реестра.</w:t>
      </w:r>
    </w:p>
    <w:p w:rsidR="005559E3" w:rsidRDefault="005559E3" w:rsidP="006E6731">
      <w:pPr>
        <w:pStyle w:val="3"/>
        <w:spacing w:before="0" w:after="0"/>
        <w:jc w:val="both"/>
        <w:rPr>
          <w:rFonts w:ascii="Times New Roman" w:hAnsi="Times New Roman" w:cs="Times New Roman"/>
          <w:sz w:val="20"/>
          <w:szCs w:val="20"/>
        </w:rPr>
      </w:pPr>
      <w:bookmarkStart w:id="224" w:name="_Toc405294076"/>
      <w:bookmarkStart w:id="225" w:name="_Toc405349508"/>
      <w:bookmarkStart w:id="226" w:name="_Toc431372458"/>
      <w:bookmarkStart w:id="227" w:name="_Toc444000309"/>
      <w:r>
        <w:rPr>
          <w:rFonts w:ascii="Times New Roman" w:hAnsi="Times New Roman" w:cs="Times New Roman"/>
          <w:sz w:val="20"/>
          <w:szCs w:val="20"/>
        </w:rPr>
        <w:t>7.7.5.</w:t>
      </w:r>
      <w:r>
        <w:rPr>
          <w:rFonts w:ascii="Times New Roman" w:hAnsi="Times New Roman" w:cs="Times New Roman"/>
          <w:sz w:val="20"/>
          <w:szCs w:val="20"/>
        </w:rPr>
        <w:tab/>
        <w:t>Порядок выдачи Уведомления о проведении конкретной операции по лицевому счету Зарегистрированного лица</w:t>
      </w:r>
      <w:bookmarkEnd w:id="224"/>
      <w:bookmarkEnd w:id="225"/>
      <w:bookmarkEnd w:id="226"/>
      <w:bookmarkEnd w:id="227"/>
    </w:p>
    <w:p w:rsidR="005559E3" w:rsidRDefault="005559E3" w:rsidP="006E6731">
      <w:pPr>
        <w:ind w:firstLine="567"/>
        <w:jc w:val="both"/>
        <w:rPr>
          <w:sz w:val="20"/>
          <w:szCs w:val="20"/>
        </w:rPr>
      </w:pPr>
      <w:r>
        <w:rPr>
          <w:sz w:val="20"/>
          <w:szCs w:val="20"/>
        </w:rPr>
        <w:t>При осуществлении сделок с Ценными Бумагами</w:t>
      </w:r>
      <w:r>
        <w:rPr>
          <w:i/>
          <w:iCs/>
          <w:sz w:val="20"/>
          <w:szCs w:val="20"/>
        </w:rPr>
        <w:t xml:space="preserve"> </w:t>
      </w:r>
      <w:r>
        <w:rPr>
          <w:sz w:val="20"/>
          <w:szCs w:val="20"/>
        </w:rPr>
        <w:t>возникает необходимость убедиться, что операция по переходу прав собственности на Ценные Бумаги произведена в Реестре. Для подтверждения выполнения операции Регистратор</w:t>
      </w:r>
      <w:r>
        <w:rPr>
          <w:b/>
          <w:bCs/>
          <w:sz w:val="20"/>
          <w:szCs w:val="20"/>
        </w:rPr>
        <w:t xml:space="preserve"> </w:t>
      </w:r>
      <w:r>
        <w:rPr>
          <w:sz w:val="20"/>
          <w:szCs w:val="20"/>
        </w:rPr>
        <w:t>выдает Зарегистрированному лицу Уведомление держателя реестра.</w:t>
      </w:r>
    </w:p>
    <w:p w:rsidR="005559E3" w:rsidRDefault="005559E3" w:rsidP="006E6731">
      <w:pPr>
        <w:numPr>
          <w:ilvl w:val="12"/>
          <w:numId w:val="0"/>
        </w:numPr>
        <w:ind w:firstLine="567"/>
        <w:jc w:val="both"/>
        <w:rPr>
          <w:sz w:val="20"/>
          <w:szCs w:val="20"/>
        </w:rPr>
      </w:pPr>
      <w:r>
        <w:rPr>
          <w:sz w:val="20"/>
          <w:szCs w:val="20"/>
        </w:rPr>
        <w:t xml:space="preserve">Регистратор в течение </w:t>
      </w:r>
      <w:r>
        <w:rPr>
          <w:sz w:val="20"/>
          <w:szCs w:val="20"/>
          <w:u w:val="single"/>
        </w:rPr>
        <w:t>одного дня</w:t>
      </w:r>
      <w:r>
        <w:rPr>
          <w:b/>
          <w:bCs/>
          <w:sz w:val="20"/>
          <w:szCs w:val="20"/>
        </w:rPr>
        <w:t xml:space="preserve"> </w:t>
      </w:r>
      <w:r>
        <w:rPr>
          <w:sz w:val="20"/>
          <w:szCs w:val="20"/>
        </w:rPr>
        <w:t>после</w:t>
      </w:r>
      <w:r>
        <w:rPr>
          <w:b/>
          <w:bCs/>
          <w:sz w:val="20"/>
          <w:szCs w:val="20"/>
        </w:rPr>
        <w:t xml:space="preserve"> </w:t>
      </w:r>
      <w:r>
        <w:rPr>
          <w:sz w:val="20"/>
          <w:szCs w:val="20"/>
        </w:rPr>
        <w:t xml:space="preserve">проведения операции выдает Уведомление, подтверждающее проведение конкретной операции. </w:t>
      </w:r>
    </w:p>
    <w:p w:rsidR="005559E3" w:rsidRDefault="005559E3" w:rsidP="006E6731">
      <w:pPr>
        <w:numPr>
          <w:ilvl w:val="12"/>
          <w:numId w:val="0"/>
        </w:numPr>
        <w:ind w:firstLine="567"/>
        <w:jc w:val="both"/>
        <w:rPr>
          <w:sz w:val="20"/>
          <w:szCs w:val="20"/>
        </w:rPr>
      </w:pPr>
      <w:r>
        <w:rPr>
          <w:sz w:val="20"/>
          <w:szCs w:val="20"/>
        </w:rPr>
        <w:t>Уведомление держателя Реестра владельцев именных Ценных Бумаг</w:t>
      </w:r>
      <w:r>
        <w:rPr>
          <w:i/>
          <w:iCs/>
          <w:sz w:val="20"/>
          <w:szCs w:val="20"/>
        </w:rPr>
        <w:t xml:space="preserve"> </w:t>
      </w:r>
      <w:r>
        <w:rPr>
          <w:sz w:val="20"/>
          <w:szCs w:val="20"/>
        </w:rPr>
        <w:t>о проведении конкретной операции с Ценными Бумагами содержит следующую информацию:</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наименование Эмитента, наименование органа, осуществившего регистрацию, номер и дата регистрации, место нахождения;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дата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проведения операции Регистратором;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основание для проведения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данные о Зарегистрированном лице, передавшем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передавшего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данные из Реестра о Зарегистрированном лице, принявшем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принявшего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вид, категория (тип), серия, государственный регистрационный номер выпуска Ценных Бумаг.</w:t>
      </w:r>
    </w:p>
    <w:p w:rsidR="005559E3" w:rsidRDefault="005559E3" w:rsidP="006E6731">
      <w:pPr>
        <w:numPr>
          <w:ilvl w:val="12"/>
          <w:numId w:val="0"/>
        </w:numPr>
        <w:ind w:firstLine="567"/>
        <w:jc w:val="both"/>
        <w:rPr>
          <w:sz w:val="20"/>
          <w:szCs w:val="20"/>
        </w:rPr>
      </w:pPr>
      <w:r>
        <w:rPr>
          <w:sz w:val="20"/>
          <w:szCs w:val="20"/>
        </w:rPr>
        <w:t>Уведомление держателя реестра владельцев именных Ценных Бумаг заверяется печатью и подписью ответственного лица  Регистратора.</w:t>
      </w:r>
    </w:p>
    <w:p w:rsidR="005559E3" w:rsidRDefault="005559E3" w:rsidP="006E6731">
      <w:pPr>
        <w:ind w:firstLine="567"/>
        <w:jc w:val="both"/>
        <w:rPr>
          <w:sz w:val="20"/>
          <w:szCs w:val="20"/>
        </w:rPr>
      </w:pPr>
      <w:r>
        <w:rPr>
          <w:sz w:val="20"/>
          <w:szCs w:val="20"/>
        </w:rPr>
        <w:t xml:space="preserve">Регистратор учитывает выдаваемые Уведомления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выданном им Уведомлении о проведении операции в Реестре.</w:t>
      </w:r>
    </w:p>
    <w:p w:rsidR="005559E3" w:rsidRDefault="005559E3" w:rsidP="006E6731">
      <w:pPr>
        <w:pStyle w:val="3"/>
        <w:spacing w:before="0" w:after="0"/>
        <w:jc w:val="both"/>
        <w:rPr>
          <w:rFonts w:ascii="Times New Roman" w:hAnsi="Times New Roman" w:cs="Times New Roman"/>
          <w:sz w:val="20"/>
          <w:szCs w:val="20"/>
        </w:rPr>
      </w:pPr>
      <w:bookmarkStart w:id="228" w:name="_Toc405294078"/>
      <w:bookmarkStart w:id="229" w:name="_Toc405349510"/>
      <w:bookmarkStart w:id="230" w:name="_Toc431372460"/>
      <w:bookmarkStart w:id="231" w:name="_Toc444000310"/>
      <w:r>
        <w:rPr>
          <w:rFonts w:ascii="Times New Roman" w:hAnsi="Times New Roman" w:cs="Times New Roman"/>
          <w:sz w:val="20"/>
          <w:szCs w:val="20"/>
        </w:rPr>
        <w:t>7.7.6.</w:t>
      </w:r>
      <w:r>
        <w:rPr>
          <w:rFonts w:ascii="Times New Roman" w:hAnsi="Times New Roman" w:cs="Times New Roman"/>
          <w:sz w:val="20"/>
          <w:szCs w:val="20"/>
        </w:rPr>
        <w:tab/>
        <w:t>Порядок выдачи справки об операциях по лицевому счету Зарегистрированного лица</w:t>
      </w:r>
      <w:bookmarkEnd w:id="228"/>
      <w:bookmarkEnd w:id="229"/>
      <w:bookmarkEnd w:id="230"/>
      <w:bookmarkEnd w:id="231"/>
    </w:p>
    <w:p w:rsidR="005559E3" w:rsidRDefault="005559E3" w:rsidP="006E6731">
      <w:pPr>
        <w:ind w:firstLine="567"/>
        <w:jc w:val="both"/>
        <w:rPr>
          <w:sz w:val="20"/>
          <w:szCs w:val="20"/>
        </w:rPr>
      </w:pPr>
      <w:r>
        <w:rPr>
          <w:sz w:val="20"/>
          <w:szCs w:val="20"/>
        </w:rPr>
        <w:t>По Распоряжению Зарегистрированного лица или его Уполномоченного Представителя</w:t>
      </w:r>
      <w:r>
        <w:rPr>
          <w:i/>
          <w:iCs/>
          <w:sz w:val="20"/>
          <w:szCs w:val="20"/>
        </w:rPr>
        <w:t xml:space="preserve"> </w:t>
      </w:r>
      <w:r>
        <w:rPr>
          <w:sz w:val="20"/>
          <w:szCs w:val="20"/>
        </w:rPr>
        <w:t>Регистратор</w:t>
      </w:r>
      <w:r>
        <w:rPr>
          <w:b/>
          <w:bCs/>
          <w:sz w:val="20"/>
          <w:szCs w:val="20"/>
        </w:rPr>
        <w:t xml:space="preserve"> </w:t>
      </w:r>
      <w:r>
        <w:rPr>
          <w:sz w:val="20"/>
          <w:szCs w:val="20"/>
        </w:rPr>
        <w:t>предоставляет справку об операциях по его лицевому счету</w:t>
      </w:r>
      <w:r>
        <w:rPr>
          <w:i/>
          <w:iCs/>
          <w:sz w:val="20"/>
          <w:szCs w:val="20"/>
        </w:rPr>
        <w:t xml:space="preserve"> </w:t>
      </w:r>
      <w:r>
        <w:rPr>
          <w:sz w:val="20"/>
          <w:szCs w:val="20"/>
        </w:rPr>
        <w:t xml:space="preserve"> за указанный в Распоряжении  период времени.</w:t>
      </w:r>
    </w:p>
    <w:p w:rsidR="005559E3" w:rsidRDefault="005559E3" w:rsidP="006E6731">
      <w:pPr>
        <w:ind w:firstLine="567"/>
        <w:jc w:val="both"/>
        <w:rPr>
          <w:sz w:val="20"/>
          <w:szCs w:val="20"/>
        </w:rPr>
      </w:pPr>
      <w:r>
        <w:rPr>
          <w:sz w:val="20"/>
          <w:szCs w:val="20"/>
        </w:rPr>
        <w:t>Для обеспечения защиты законных прав Зарегистрированных лиц</w:t>
      </w:r>
      <w:r>
        <w:rPr>
          <w:i/>
          <w:iCs/>
          <w:sz w:val="20"/>
          <w:szCs w:val="20"/>
        </w:rPr>
        <w:t xml:space="preserve"> </w:t>
      </w:r>
      <w:r>
        <w:rPr>
          <w:sz w:val="20"/>
          <w:szCs w:val="20"/>
        </w:rPr>
        <w:t>Регистратор</w:t>
      </w:r>
      <w:r>
        <w:rPr>
          <w:b/>
          <w:bCs/>
          <w:sz w:val="20"/>
          <w:szCs w:val="20"/>
        </w:rPr>
        <w:t xml:space="preserve"> </w:t>
      </w:r>
      <w:r>
        <w:rPr>
          <w:sz w:val="20"/>
          <w:szCs w:val="20"/>
        </w:rPr>
        <w:t>выдает справку об операциях</w:t>
      </w:r>
      <w:r>
        <w:rPr>
          <w:i/>
          <w:iCs/>
          <w:sz w:val="20"/>
          <w:szCs w:val="20"/>
        </w:rPr>
        <w:t xml:space="preserve"> </w:t>
      </w:r>
      <w:r>
        <w:rPr>
          <w:sz w:val="20"/>
          <w:szCs w:val="20"/>
          <w:u w:val="single"/>
        </w:rPr>
        <w:t>только</w:t>
      </w:r>
      <w:r>
        <w:rPr>
          <w:sz w:val="20"/>
          <w:szCs w:val="20"/>
        </w:rPr>
        <w:t xml:space="preserve"> Зарегистрированным лицам или Уполномоченным Представителям.</w:t>
      </w:r>
    </w:p>
    <w:p w:rsidR="005559E3" w:rsidRDefault="005559E3" w:rsidP="006E6731">
      <w:pPr>
        <w:numPr>
          <w:ilvl w:val="12"/>
          <w:numId w:val="0"/>
        </w:numPr>
        <w:ind w:firstLine="567"/>
        <w:jc w:val="both"/>
        <w:rPr>
          <w:sz w:val="20"/>
          <w:szCs w:val="20"/>
        </w:rPr>
      </w:pPr>
      <w:r>
        <w:rPr>
          <w:sz w:val="20"/>
          <w:szCs w:val="20"/>
        </w:rPr>
        <w:lastRenderedPageBreak/>
        <w:t xml:space="preserve">Распоряжение на выдачу справки об операциях по лицевому счету Зарегистрированного лица </w:t>
      </w:r>
      <w:r>
        <w:rPr>
          <w:sz w:val="20"/>
          <w:szCs w:val="20"/>
          <w:u w:val="single"/>
        </w:rPr>
        <w:t>должно</w:t>
      </w:r>
      <w:r>
        <w:rPr>
          <w:sz w:val="20"/>
          <w:szCs w:val="20"/>
        </w:rPr>
        <w:t xml:space="preserve"> быть подписано Зарегистрированным лицом или его Уполномоченным Представителем, действующим на основании доверенности.</w:t>
      </w:r>
    </w:p>
    <w:p w:rsidR="005559E3" w:rsidRDefault="005559E3" w:rsidP="006E6731">
      <w:pPr>
        <w:numPr>
          <w:ilvl w:val="12"/>
          <w:numId w:val="0"/>
        </w:numPr>
        <w:ind w:firstLine="567"/>
        <w:jc w:val="both"/>
        <w:rPr>
          <w:sz w:val="20"/>
          <w:szCs w:val="20"/>
        </w:rPr>
      </w:pPr>
      <w:r>
        <w:rPr>
          <w:sz w:val="20"/>
          <w:szCs w:val="20"/>
        </w:rPr>
        <w:t>Регистратор в течение пяти рабочих дней с даты получения Распоряжения выдает справку об операциях по лицевому счету Зарегистрированного лица за указанный в Распоряжении период времени.</w:t>
      </w:r>
    </w:p>
    <w:p w:rsidR="005559E3" w:rsidRDefault="005559E3" w:rsidP="006E6731">
      <w:pPr>
        <w:numPr>
          <w:ilvl w:val="12"/>
          <w:numId w:val="0"/>
        </w:numPr>
        <w:ind w:firstLine="567"/>
        <w:jc w:val="both"/>
        <w:rPr>
          <w:sz w:val="20"/>
          <w:szCs w:val="20"/>
        </w:rPr>
      </w:pPr>
      <w:r>
        <w:rPr>
          <w:sz w:val="20"/>
          <w:szCs w:val="20"/>
        </w:rPr>
        <w:t xml:space="preserve">Справка </w:t>
      </w:r>
      <w:r>
        <w:rPr>
          <w:i/>
          <w:iCs/>
          <w:sz w:val="20"/>
          <w:szCs w:val="20"/>
        </w:rPr>
        <w:t xml:space="preserve"> </w:t>
      </w:r>
      <w:r>
        <w:rPr>
          <w:sz w:val="20"/>
          <w:szCs w:val="20"/>
        </w:rPr>
        <w:t>об операциях по лицевому счету Зарегистрированного лица,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наименование Эмитента, наименование органа, осуществившего регистрацию, номер и дата регистрации, место нахождения;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дата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дата начала и дата окончания периода времени, в котором были проведены операции, включенные в Справку;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в Реестре;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получения документа;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регистрационный номер документа;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исполнения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основание для внесения записей в реестр;</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вид, категория (тип), серия, государственный регистрационный номер выпуска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фамилия, имя, отчество (полное наименование) лица, передающего/принимающего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печать и подпись ответственного лица Регистратора.</w:t>
      </w:r>
    </w:p>
    <w:p w:rsidR="005559E3" w:rsidRDefault="005559E3" w:rsidP="006E6731">
      <w:pPr>
        <w:ind w:firstLine="567"/>
        <w:jc w:val="both"/>
        <w:rPr>
          <w:sz w:val="20"/>
          <w:szCs w:val="20"/>
        </w:rPr>
      </w:pPr>
      <w:r>
        <w:rPr>
          <w:sz w:val="20"/>
          <w:szCs w:val="20"/>
        </w:rPr>
        <w:t xml:space="preserve">Справка </w:t>
      </w:r>
      <w:r>
        <w:rPr>
          <w:i/>
          <w:iCs/>
          <w:sz w:val="20"/>
          <w:szCs w:val="20"/>
        </w:rPr>
        <w:t xml:space="preserve"> </w:t>
      </w:r>
      <w:r>
        <w:rPr>
          <w:sz w:val="20"/>
          <w:szCs w:val="20"/>
        </w:rPr>
        <w:t>из Реестра заверяется печатью и подписью ответственного лица Регистратора.</w:t>
      </w:r>
    </w:p>
    <w:p w:rsidR="005559E3" w:rsidRDefault="005559E3" w:rsidP="006E6731">
      <w:pPr>
        <w:ind w:firstLine="567"/>
        <w:jc w:val="both"/>
        <w:rPr>
          <w:sz w:val="20"/>
          <w:szCs w:val="20"/>
        </w:rPr>
      </w:pPr>
      <w:r>
        <w:rPr>
          <w:sz w:val="20"/>
          <w:szCs w:val="20"/>
        </w:rPr>
        <w:t xml:space="preserve">Регистратор учитывает выдаваемые справки об операциях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выданной им справке из Реестра.</w:t>
      </w:r>
    </w:p>
    <w:p w:rsidR="005559E3" w:rsidRDefault="005559E3" w:rsidP="006E6731">
      <w:pPr>
        <w:pStyle w:val="3"/>
        <w:spacing w:before="0" w:after="0"/>
        <w:jc w:val="both"/>
        <w:rPr>
          <w:rFonts w:ascii="Times New Roman" w:hAnsi="Times New Roman" w:cs="Times New Roman"/>
          <w:sz w:val="20"/>
          <w:szCs w:val="20"/>
        </w:rPr>
      </w:pPr>
      <w:bookmarkStart w:id="232" w:name="_Toc444000311"/>
      <w:r>
        <w:rPr>
          <w:rFonts w:ascii="Times New Roman" w:hAnsi="Times New Roman" w:cs="Times New Roman"/>
          <w:sz w:val="20"/>
          <w:szCs w:val="20"/>
        </w:rPr>
        <w:t>7.7.7.</w:t>
      </w:r>
      <w:r>
        <w:rPr>
          <w:rFonts w:ascii="Times New Roman" w:hAnsi="Times New Roman" w:cs="Times New Roman"/>
          <w:sz w:val="20"/>
          <w:szCs w:val="20"/>
        </w:rPr>
        <w:tab/>
        <w:t>Предоставление информации уполномоченному представителю Эмитента</w:t>
      </w:r>
      <w:bookmarkEnd w:id="232"/>
    </w:p>
    <w:p w:rsidR="005559E3" w:rsidRDefault="005559E3" w:rsidP="006E6731">
      <w:pPr>
        <w:ind w:firstLine="567"/>
        <w:jc w:val="both"/>
        <w:rPr>
          <w:sz w:val="20"/>
          <w:szCs w:val="20"/>
        </w:rPr>
      </w:pPr>
      <w:r>
        <w:rPr>
          <w:sz w:val="20"/>
          <w:szCs w:val="20"/>
        </w:rPr>
        <w:t xml:space="preserve">    Уполномоченный представитель Эмитента для получения информации из реестра предоставляет Регистратору распоряжение с указанием объема требуемой информации.</w:t>
      </w:r>
    </w:p>
    <w:p w:rsidR="005559E3" w:rsidRDefault="005559E3" w:rsidP="006E6731">
      <w:pPr>
        <w:ind w:firstLine="567"/>
        <w:jc w:val="both"/>
        <w:rPr>
          <w:sz w:val="20"/>
          <w:szCs w:val="20"/>
        </w:rPr>
      </w:pPr>
      <w:r>
        <w:rPr>
          <w:sz w:val="20"/>
          <w:szCs w:val="20"/>
        </w:rPr>
        <w:t xml:space="preserve">Генеральный директор Эмитента определяет перечень должностных лиц, которые имеют право на получение информации из реестра и объем информации, которую имеет право получить каждое из этих должностных лиц. </w:t>
      </w:r>
    </w:p>
    <w:p w:rsidR="005559E3" w:rsidRDefault="005559E3" w:rsidP="006E6731">
      <w:pPr>
        <w:ind w:firstLine="567"/>
        <w:jc w:val="both"/>
        <w:rPr>
          <w:sz w:val="20"/>
          <w:szCs w:val="20"/>
        </w:rPr>
      </w:pPr>
      <w:r>
        <w:rPr>
          <w:sz w:val="20"/>
          <w:szCs w:val="20"/>
        </w:rPr>
        <w:t>Список должен содержать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фамилия, имя, отчество должностного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наименование органа, выдавшего документ;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должность;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объем информации, которую он имеет право получить;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образец подписи должностного лица.</w:t>
      </w:r>
    </w:p>
    <w:p w:rsidR="005559E3" w:rsidRDefault="005559E3" w:rsidP="006E6731">
      <w:pPr>
        <w:pStyle w:val="3"/>
        <w:spacing w:before="0" w:after="0"/>
        <w:jc w:val="both"/>
        <w:rPr>
          <w:rFonts w:ascii="Times New Roman" w:hAnsi="Times New Roman" w:cs="Times New Roman"/>
          <w:sz w:val="20"/>
          <w:szCs w:val="20"/>
        </w:rPr>
      </w:pPr>
      <w:bookmarkStart w:id="233" w:name="_Toc444000312"/>
      <w:r>
        <w:rPr>
          <w:rFonts w:ascii="Times New Roman" w:hAnsi="Times New Roman" w:cs="Times New Roman"/>
          <w:sz w:val="20"/>
          <w:szCs w:val="20"/>
        </w:rPr>
        <w:t>7.7.8.</w:t>
      </w:r>
      <w:r>
        <w:rPr>
          <w:rFonts w:ascii="Times New Roman" w:hAnsi="Times New Roman" w:cs="Times New Roman"/>
          <w:sz w:val="20"/>
          <w:szCs w:val="20"/>
        </w:rPr>
        <w:tab/>
        <w:t>Предоставление информации Представителям государственных органов</w:t>
      </w:r>
      <w:bookmarkEnd w:id="233"/>
    </w:p>
    <w:p w:rsidR="005559E3" w:rsidRDefault="005559E3" w:rsidP="006E6731">
      <w:pPr>
        <w:ind w:firstLine="567"/>
        <w:jc w:val="both"/>
        <w:rPr>
          <w:sz w:val="20"/>
          <w:szCs w:val="20"/>
        </w:rPr>
      </w:pPr>
      <w:r>
        <w:rPr>
          <w:sz w:val="20"/>
          <w:szCs w:val="20"/>
        </w:rPr>
        <w:t>Судебные, правоохранительные и налоговые органы, а также иные уполномоченные государственные органы могут получить информацию, необходимую им для осуществления своей деятельности в соответствии с законодательством Российской Федерации.</w:t>
      </w:r>
    </w:p>
    <w:p w:rsidR="005559E3" w:rsidRDefault="005559E3" w:rsidP="006E6731">
      <w:pPr>
        <w:ind w:firstLine="567"/>
        <w:jc w:val="both"/>
        <w:rPr>
          <w:sz w:val="20"/>
          <w:szCs w:val="20"/>
        </w:rPr>
      </w:pPr>
      <w:r>
        <w:rPr>
          <w:sz w:val="20"/>
          <w:szCs w:val="20"/>
        </w:rPr>
        <w:t>Регистратор предоставляет информацию при получении запроса в письменной форме, подписанного должностным лицом соответствующего органа и скрепленного печатью. В запросе указывается перечень запрашиваемой информации, а также основания для ее получения.</w:t>
      </w:r>
    </w:p>
    <w:p w:rsidR="005559E3" w:rsidRDefault="005559E3" w:rsidP="006E6731">
      <w:pPr>
        <w:pStyle w:val="1"/>
        <w:spacing w:before="0" w:after="0"/>
        <w:jc w:val="both"/>
        <w:rPr>
          <w:rFonts w:ascii="Times New Roman" w:hAnsi="Times New Roman" w:cs="Times New Roman"/>
          <w:sz w:val="20"/>
          <w:szCs w:val="20"/>
        </w:rPr>
      </w:pPr>
      <w:bookmarkStart w:id="234" w:name="_Toc444000323"/>
      <w:bookmarkEnd w:id="215"/>
      <w:bookmarkEnd w:id="216"/>
      <w:bookmarkEnd w:id="217"/>
      <w:r>
        <w:rPr>
          <w:rFonts w:ascii="Times New Roman" w:hAnsi="Times New Roman" w:cs="Times New Roman"/>
          <w:sz w:val="20"/>
          <w:szCs w:val="20"/>
        </w:rPr>
        <w:t>8.</w:t>
      </w:r>
      <w:r>
        <w:rPr>
          <w:rFonts w:ascii="Times New Roman" w:hAnsi="Times New Roman" w:cs="Times New Roman"/>
          <w:sz w:val="20"/>
          <w:szCs w:val="20"/>
        </w:rPr>
        <w:tab/>
        <w:t>Сроки исполнения операций</w:t>
      </w:r>
      <w:bookmarkEnd w:id="234"/>
    </w:p>
    <w:p w:rsidR="005559E3" w:rsidRDefault="005559E3" w:rsidP="006E6731">
      <w:pPr>
        <w:ind w:firstLine="567"/>
        <w:jc w:val="both"/>
        <w:rPr>
          <w:sz w:val="20"/>
          <w:szCs w:val="20"/>
        </w:rPr>
      </w:pPr>
      <w:r>
        <w:rPr>
          <w:sz w:val="20"/>
          <w:szCs w:val="20"/>
        </w:rPr>
        <w:t>Срок проведения операций в реестре исчисляется с даты предоставления необходимых документов Регистратору.</w:t>
      </w:r>
    </w:p>
    <w:p w:rsidR="005559E3" w:rsidRDefault="005559E3" w:rsidP="006E6731">
      <w:pPr>
        <w:ind w:firstLine="567"/>
        <w:jc w:val="both"/>
        <w:rPr>
          <w:sz w:val="20"/>
          <w:szCs w:val="20"/>
        </w:rPr>
      </w:pPr>
      <w:r>
        <w:rPr>
          <w:sz w:val="20"/>
          <w:szCs w:val="20"/>
        </w:rPr>
        <w:t xml:space="preserve">В течение </w:t>
      </w:r>
      <w:r>
        <w:rPr>
          <w:sz w:val="20"/>
          <w:szCs w:val="20"/>
          <w:u w:val="single"/>
        </w:rPr>
        <w:t>одного рабочего дня</w:t>
      </w:r>
      <w:r>
        <w:rPr>
          <w:sz w:val="20"/>
          <w:szCs w:val="20"/>
        </w:rPr>
        <w:t xml:space="preserve"> должны быть исполнены следующие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выдача по распоряжению Зарегистрированного лица Уведомления о проведении конкретной операции по счету.</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трех рабочих дней</w:t>
      </w:r>
      <w:r>
        <w:rPr>
          <w:sz w:val="20"/>
          <w:szCs w:val="20"/>
        </w:rPr>
        <w:t xml:space="preserve"> должны быть исполнены следующие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открытие лицевого счета;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изменений в информацию лицевого счета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записей о передаче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записей о блокировании операций по лицевому счету;</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записи об обременении Ценных Бумаг обязательствами;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конвертация Ценных Бумаг, принадлежащих отдельным владельцам.</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пяти рабочих дней</w:t>
      </w:r>
      <w:r>
        <w:rPr>
          <w:sz w:val="20"/>
          <w:szCs w:val="20"/>
        </w:rPr>
        <w:t xml:space="preserve">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предоставление выписок, исторических выписок (справок) об операциях по лицевому счету, справок о наличии на счете указанного количества Ценных Бумаг.</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десяти рабочих дней</w:t>
      </w:r>
      <w:r>
        <w:rPr>
          <w:sz w:val="20"/>
          <w:szCs w:val="20"/>
        </w:rPr>
        <w:t xml:space="preserve">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аннулирование, за исключением случаев аннулирования Ценных Бумаг при конвертации.</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двадцати рабочих дней</w:t>
      </w:r>
      <w:r>
        <w:rPr>
          <w:sz w:val="20"/>
          <w:szCs w:val="20"/>
        </w:rPr>
        <w:t xml:space="preserve">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предоставление информации из реестра по письменному запросу.</w:t>
      </w:r>
    </w:p>
    <w:p w:rsidR="005559E3" w:rsidRDefault="005559E3" w:rsidP="006E6731">
      <w:pPr>
        <w:numPr>
          <w:ilvl w:val="12"/>
          <w:numId w:val="0"/>
        </w:numPr>
        <w:ind w:firstLine="567"/>
        <w:jc w:val="both"/>
        <w:rPr>
          <w:sz w:val="20"/>
          <w:szCs w:val="20"/>
        </w:rPr>
      </w:pPr>
      <w:r>
        <w:rPr>
          <w:sz w:val="20"/>
          <w:szCs w:val="20"/>
        </w:rPr>
        <w:t>В сроки, оговоренные распоряжением Эмитента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внесение записей о размещении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подготовка списка лиц, имеющих право на получение дохода по Ценным Бумагам;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сбор и обработка информации от номинальных держателей.</w:t>
      </w:r>
    </w:p>
    <w:p w:rsidR="005559E3" w:rsidRDefault="005559E3" w:rsidP="006E6731">
      <w:pPr>
        <w:numPr>
          <w:ilvl w:val="12"/>
          <w:numId w:val="0"/>
        </w:numPr>
        <w:ind w:firstLine="567"/>
        <w:jc w:val="both"/>
        <w:rPr>
          <w:sz w:val="20"/>
          <w:szCs w:val="20"/>
        </w:rPr>
      </w:pPr>
      <w:r>
        <w:rPr>
          <w:sz w:val="20"/>
          <w:szCs w:val="20"/>
        </w:rPr>
        <w:t>В день, указанный в зарегистрированном решении о выпуске Ценных Бумаг,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конвертация Ценных Бумаг по распоряжению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аннулирование Ценных Бумаг при конвертации.</w:t>
      </w:r>
    </w:p>
    <w:p w:rsidR="005559E3" w:rsidRDefault="005559E3" w:rsidP="006E6731">
      <w:pPr>
        <w:pStyle w:val="1"/>
        <w:spacing w:before="0" w:after="0"/>
        <w:ind w:firstLine="567"/>
        <w:jc w:val="both"/>
        <w:rPr>
          <w:rFonts w:ascii="Times New Roman" w:hAnsi="Times New Roman" w:cs="Times New Roman"/>
          <w:sz w:val="20"/>
          <w:szCs w:val="20"/>
        </w:rPr>
      </w:pPr>
      <w:bookmarkStart w:id="235" w:name="_Toc405294090"/>
      <w:bookmarkStart w:id="236" w:name="_Toc405349522"/>
      <w:bookmarkStart w:id="237" w:name="_Toc431372476"/>
      <w:r>
        <w:rPr>
          <w:rFonts w:ascii="Times New Roman" w:hAnsi="Times New Roman" w:cs="Times New Roman"/>
          <w:sz w:val="20"/>
          <w:szCs w:val="20"/>
        </w:rPr>
        <w:t>9.</w:t>
      </w:r>
      <w:r>
        <w:rPr>
          <w:rFonts w:ascii="Times New Roman" w:hAnsi="Times New Roman" w:cs="Times New Roman"/>
          <w:sz w:val="20"/>
          <w:szCs w:val="20"/>
        </w:rPr>
        <w:tab/>
        <w:t xml:space="preserve"> </w:t>
      </w:r>
      <w:bookmarkStart w:id="238" w:name="_Toc444000324"/>
      <w:r>
        <w:rPr>
          <w:rFonts w:ascii="Times New Roman" w:hAnsi="Times New Roman" w:cs="Times New Roman"/>
          <w:sz w:val="20"/>
          <w:szCs w:val="20"/>
        </w:rPr>
        <w:t>Ответы на запросы Зарегистрированных лиц</w:t>
      </w:r>
      <w:bookmarkEnd w:id="235"/>
      <w:bookmarkEnd w:id="236"/>
      <w:bookmarkEnd w:id="237"/>
      <w:bookmarkEnd w:id="238"/>
    </w:p>
    <w:p w:rsidR="005559E3" w:rsidRDefault="005559E3" w:rsidP="006E6731">
      <w:pPr>
        <w:ind w:firstLine="567"/>
        <w:jc w:val="both"/>
        <w:rPr>
          <w:sz w:val="20"/>
          <w:szCs w:val="20"/>
        </w:rPr>
      </w:pPr>
      <w:r>
        <w:rPr>
          <w:sz w:val="20"/>
          <w:szCs w:val="20"/>
        </w:rPr>
        <w:t>Поступающие к Регистратору запросы регистрируются в журнале входящих документов.</w:t>
      </w:r>
    </w:p>
    <w:p w:rsidR="005559E3" w:rsidRDefault="005559E3" w:rsidP="006E6731">
      <w:pPr>
        <w:ind w:firstLine="567"/>
        <w:jc w:val="both"/>
        <w:rPr>
          <w:sz w:val="20"/>
          <w:szCs w:val="20"/>
        </w:rPr>
      </w:pPr>
      <w:r>
        <w:rPr>
          <w:sz w:val="20"/>
          <w:szCs w:val="20"/>
        </w:rPr>
        <w:t>Регистратор готовит и направляет ответы на запросы в срок не позднее 20 (</w:t>
      </w:r>
      <w:r>
        <w:rPr>
          <w:i/>
          <w:iCs/>
          <w:sz w:val="20"/>
          <w:szCs w:val="20"/>
        </w:rPr>
        <w:t>Двадцати</w:t>
      </w:r>
      <w:r>
        <w:rPr>
          <w:sz w:val="20"/>
          <w:szCs w:val="20"/>
        </w:rPr>
        <w:t>) дней с момента получения Регистратором такого запроса.</w:t>
      </w:r>
    </w:p>
    <w:p w:rsidR="005559E3" w:rsidRDefault="005559E3" w:rsidP="006E6731">
      <w:pPr>
        <w:pStyle w:val="1"/>
        <w:spacing w:before="0" w:after="0"/>
        <w:jc w:val="both"/>
        <w:rPr>
          <w:rFonts w:ascii="Times New Roman" w:hAnsi="Times New Roman" w:cs="Times New Roman"/>
          <w:sz w:val="20"/>
          <w:szCs w:val="20"/>
        </w:rPr>
      </w:pPr>
      <w:bookmarkStart w:id="239" w:name="_Toc420135815"/>
      <w:bookmarkStart w:id="240" w:name="_Toc444000329"/>
      <w:r>
        <w:rPr>
          <w:rFonts w:ascii="Times New Roman" w:hAnsi="Times New Roman" w:cs="Times New Roman"/>
          <w:sz w:val="20"/>
          <w:szCs w:val="20"/>
        </w:rPr>
        <w:t>10.</w:t>
      </w:r>
      <w:r>
        <w:rPr>
          <w:rFonts w:ascii="Times New Roman" w:hAnsi="Times New Roman" w:cs="Times New Roman"/>
          <w:sz w:val="20"/>
          <w:szCs w:val="20"/>
        </w:rPr>
        <w:tab/>
        <w:t xml:space="preserve">Взаимодействие с </w:t>
      </w:r>
      <w:proofErr w:type="spellStart"/>
      <w:r>
        <w:rPr>
          <w:rFonts w:ascii="Times New Roman" w:hAnsi="Times New Roman" w:cs="Times New Roman"/>
          <w:sz w:val="20"/>
          <w:szCs w:val="20"/>
        </w:rPr>
        <w:t>трансфер-агентом</w:t>
      </w:r>
      <w:bookmarkEnd w:id="239"/>
      <w:bookmarkEnd w:id="240"/>
      <w:proofErr w:type="spellEnd"/>
    </w:p>
    <w:p w:rsidR="005559E3" w:rsidRDefault="005559E3" w:rsidP="006E6731">
      <w:pPr>
        <w:ind w:firstLine="567"/>
        <w:jc w:val="both"/>
        <w:rPr>
          <w:sz w:val="20"/>
          <w:szCs w:val="20"/>
        </w:rPr>
      </w:pPr>
      <w:proofErr w:type="spellStart"/>
      <w:r>
        <w:rPr>
          <w:sz w:val="20"/>
          <w:szCs w:val="20"/>
        </w:rPr>
        <w:t>Трансфер-агент</w:t>
      </w:r>
      <w:proofErr w:type="spellEnd"/>
      <w:r>
        <w:rPr>
          <w:sz w:val="20"/>
          <w:szCs w:val="20"/>
        </w:rPr>
        <w:t xml:space="preserve"> осуществляет свою деятельность на основании договора с Регистратором. Договором может быть предусмотрено ограничение по типам операций и суммам сделок, по которым </w:t>
      </w:r>
      <w:proofErr w:type="spellStart"/>
      <w:r>
        <w:rPr>
          <w:sz w:val="20"/>
          <w:szCs w:val="20"/>
        </w:rPr>
        <w:t>трансфер-агент</w:t>
      </w:r>
      <w:proofErr w:type="spellEnd"/>
      <w:r>
        <w:rPr>
          <w:sz w:val="20"/>
          <w:szCs w:val="20"/>
        </w:rPr>
        <w:t xml:space="preserve"> имеет право приема документов.</w:t>
      </w:r>
    </w:p>
    <w:p w:rsidR="005559E3" w:rsidRDefault="005559E3" w:rsidP="006E6731">
      <w:pPr>
        <w:ind w:firstLine="567"/>
        <w:jc w:val="both"/>
        <w:rPr>
          <w:sz w:val="20"/>
          <w:szCs w:val="20"/>
        </w:rPr>
      </w:pPr>
      <w:r>
        <w:rPr>
          <w:sz w:val="20"/>
          <w:szCs w:val="20"/>
        </w:rPr>
        <w:t xml:space="preserve">Функции </w:t>
      </w:r>
      <w:proofErr w:type="spellStart"/>
      <w:r>
        <w:rPr>
          <w:sz w:val="20"/>
          <w:szCs w:val="20"/>
        </w:rPr>
        <w:t>трансфер-агента</w:t>
      </w:r>
      <w:proofErr w:type="spellEnd"/>
      <w:r>
        <w:rPr>
          <w:sz w:val="20"/>
          <w:szCs w:val="20"/>
        </w:rPr>
        <w:t>:</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прием от зарегистрированных лиц и их уполномоченных представителей документов на совершение операций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передача Регистратору подлинников документов на совершение операций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передача зарегистрированным лицам и их уполномоченным представителям выписок из Реестра, полученных от Регистратора;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осуществление проверки подлинности подписи на Распоряжениях.</w:t>
      </w:r>
    </w:p>
    <w:p w:rsidR="005559E3" w:rsidRDefault="005559E3" w:rsidP="006E6731">
      <w:pPr>
        <w:numPr>
          <w:ilvl w:val="12"/>
          <w:numId w:val="0"/>
        </w:numPr>
        <w:ind w:firstLine="567"/>
        <w:jc w:val="both"/>
        <w:rPr>
          <w:sz w:val="20"/>
          <w:szCs w:val="20"/>
        </w:rPr>
      </w:pPr>
      <w:proofErr w:type="spellStart"/>
      <w:r>
        <w:rPr>
          <w:sz w:val="20"/>
          <w:szCs w:val="20"/>
        </w:rPr>
        <w:t>Трансфер-агент</w:t>
      </w:r>
      <w:proofErr w:type="spellEnd"/>
      <w:r>
        <w:rPr>
          <w:sz w:val="20"/>
          <w:szCs w:val="20"/>
        </w:rPr>
        <w:t xml:space="preserve"> может выполнять все указанные функции или часть из них. Регистратор и </w:t>
      </w:r>
      <w:proofErr w:type="spellStart"/>
      <w:r>
        <w:rPr>
          <w:sz w:val="20"/>
          <w:szCs w:val="20"/>
        </w:rPr>
        <w:t>трансфер-агент</w:t>
      </w:r>
      <w:proofErr w:type="spellEnd"/>
      <w:r>
        <w:rPr>
          <w:sz w:val="20"/>
          <w:szCs w:val="20"/>
        </w:rPr>
        <w:t xml:space="preserve"> предоставляют заинтересованным лицам информацию о функциях, выполняемых </w:t>
      </w:r>
      <w:proofErr w:type="spellStart"/>
      <w:r>
        <w:rPr>
          <w:sz w:val="20"/>
          <w:szCs w:val="20"/>
        </w:rPr>
        <w:t>трансфер-агентом</w:t>
      </w:r>
      <w:proofErr w:type="spellEnd"/>
      <w:r>
        <w:rPr>
          <w:sz w:val="20"/>
          <w:szCs w:val="20"/>
        </w:rPr>
        <w:t xml:space="preserve"> в соответствии с заключенным договором.</w:t>
      </w:r>
    </w:p>
    <w:p w:rsidR="005559E3" w:rsidRDefault="005559E3" w:rsidP="006E6731">
      <w:pPr>
        <w:numPr>
          <w:ilvl w:val="12"/>
          <w:numId w:val="0"/>
        </w:numPr>
        <w:ind w:firstLine="567"/>
        <w:jc w:val="both"/>
        <w:rPr>
          <w:sz w:val="20"/>
          <w:szCs w:val="20"/>
        </w:rPr>
      </w:pPr>
      <w:r>
        <w:rPr>
          <w:sz w:val="20"/>
          <w:szCs w:val="20"/>
        </w:rPr>
        <w:t xml:space="preserve">Регистратор, заключивший договор с </w:t>
      </w:r>
      <w:proofErr w:type="spellStart"/>
      <w:r>
        <w:rPr>
          <w:sz w:val="20"/>
          <w:szCs w:val="20"/>
        </w:rPr>
        <w:t>трансфер-агентом</w:t>
      </w:r>
      <w:proofErr w:type="spellEnd"/>
      <w:r>
        <w:rPr>
          <w:sz w:val="20"/>
          <w:szCs w:val="20"/>
        </w:rPr>
        <w:t>, не освобождается от ответственности за ведение и хранение Реестра.</w:t>
      </w:r>
    </w:p>
    <w:p w:rsidR="005559E3" w:rsidRDefault="005559E3" w:rsidP="006E6731">
      <w:pPr>
        <w:numPr>
          <w:ilvl w:val="12"/>
          <w:numId w:val="0"/>
        </w:numPr>
        <w:ind w:firstLine="567"/>
        <w:jc w:val="both"/>
        <w:rPr>
          <w:sz w:val="20"/>
          <w:szCs w:val="20"/>
        </w:rPr>
      </w:pPr>
      <w:r>
        <w:rPr>
          <w:sz w:val="20"/>
          <w:szCs w:val="20"/>
        </w:rPr>
        <w:t xml:space="preserve">Регистратор возмещает убытки, причиненные в результате неисполнения или ненадлежащего исполнения </w:t>
      </w:r>
      <w:proofErr w:type="spellStart"/>
      <w:r>
        <w:rPr>
          <w:sz w:val="20"/>
          <w:szCs w:val="20"/>
        </w:rPr>
        <w:t>трансфер-агентом</w:t>
      </w:r>
      <w:proofErr w:type="spellEnd"/>
      <w:r>
        <w:rPr>
          <w:sz w:val="20"/>
          <w:szCs w:val="20"/>
        </w:rPr>
        <w:t xml:space="preserve"> своих функций в порядке, предусмотренном законодательством Российской Федерации.</w:t>
      </w:r>
    </w:p>
    <w:p w:rsidR="005559E3" w:rsidRDefault="005559E3" w:rsidP="006E6731">
      <w:pPr>
        <w:numPr>
          <w:ilvl w:val="12"/>
          <w:numId w:val="0"/>
        </w:numPr>
        <w:ind w:firstLine="567"/>
        <w:jc w:val="both"/>
        <w:rPr>
          <w:sz w:val="20"/>
          <w:szCs w:val="20"/>
        </w:rPr>
      </w:pPr>
      <w:r>
        <w:rPr>
          <w:sz w:val="20"/>
          <w:szCs w:val="20"/>
        </w:rPr>
        <w:t xml:space="preserve">В договоре Регистратора с </w:t>
      </w:r>
      <w:proofErr w:type="spellStart"/>
      <w:r>
        <w:rPr>
          <w:sz w:val="20"/>
          <w:szCs w:val="20"/>
        </w:rPr>
        <w:t>трансфер-агентом</w:t>
      </w:r>
      <w:proofErr w:type="spellEnd"/>
      <w:r>
        <w:rPr>
          <w:sz w:val="20"/>
          <w:szCs w:val="20"/>
        </w:rPr>
        <w:t xml:space="preserve"> предусмотрены следующие условия: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время приема документов на проведение операций в Реестре - не менее 4 часов каждый рабочий день недели;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соблюдение Правил ведения Реестра Регистратора. </w:t>
      </w:r>
    </w:p>
    <w:p w:rsidR="005559E3" w:rsidRDefault="005559E3" w:rsidP="006E6731">
      <w:pPr>
        <w:ind w:firstLine="567"/>
        <w:jc w:val="both"/>
        <w:rPr>
          <w:sz w:val="20"/>
          <w:szCs w:val="20"/>
        </w:rPr>
      </w:pPr>
      <w:r>
        <w:rPr>
          <w:sz w:val="20"/>
          <w:szCs w:val="20"/>
        </w:rPr>
        <w:t xml:space="preserve">Регистратор вправе вносить изменения в Реестр на основе информации о принятых документах, полученной от </w:t>
      </w:r>
      <w:proofErr w:type="spellStart"/>
      <w:r>
        <w:rPr>
          <w:sz w:val="20"/>
          <w:szCs w:val="20"/>
        </w:rPr>
        <w:t>трансфер-агента</w:t>
      </w:r>
      <w:proofErr w:type="spellEnd"/>
      <w:r>
        <w:rPr>
          <w:sz w:val="20"/>
          <w:szCs w:val="20"/>
        </w:rPr>
        <w:t>.</w:t>
      </w:r>
    </w:p>
    <w:p w:rsidR="005559E3" w:rsidRDefault="005559E3" w:rsidP="006E6731">
      <w:pPr>
        <w:pBdr>
          <w:top w:val="single" w:sz="6" w:space="1" w:color="auto"/>
          <w:left w:val="single" w:sz="6" w:space="1" w:color="auto"/>
          <w:bottom w:val="single" w:sz="6" w:space="1" w:color="auto"/>
          <w:right w:val="single" w:sz="6" w:space="1" w:color="auto"/>
        </w:pBdr>
        <w:ind w:firstLine="567"/>
        <w:jc w:val="both"/>
        <w:rPr>
          <w:sz w:val="20"/>
          <w:szCs w:val="20"/>
        </w:rPr>
      </w:pPr>
      <w:proofErr w:type="spellStart"/>
      <w:r>
        <w:rPr>
          <w:sz w:val="20"/>
          <w:szCs w:val="20"/>
        </w:rPr>
        <w:t>Трансфер-агент</w:t>
      </w:r>
      <w:proofErr w:type="spellEnd"/>
      <w:r>
        <w:rPr>
          <w:sz w:val="20"/>
          <w:szCs w:val="20"/>
        </w:rPr>
        <w:t xml:space="preserve"> не вправе осуществлять открытие лицевых счетов и совершение операций по лицевым счетам Зарегистрированных лиц.</w:t>
      </w:r>
    </w:p>
    <w:p w:rsidR="00BB6562" w:rsidRDefault="00BB6562" w:rsidP="005559E3">
      <w:pPr>
        <w:pStyle w:val="1"/>
        <w:spacing w:before="0" w:after="0"/>
        <w:rPr>
          <w:rFonts w:ascii="Times New Roman" w:hAnsi="Times New Roman" w:cs="Times New Roman"/>
          <w:sz w:val="20"/>
          <w:szCs w:val="20"/>
        </w:rPr>
      </w:pPr>
      <w:bookmarkStart w:id="241" w:name="_Toc405294112"/>
      <w:bookmarkStart w:id="242" w:name="_Toc405349544"/>
      <w:bookmarkStart w:id="243" w:name="_Toc420135816"/>
      <w:bookmarkStart w:id="244" w:name="_Toc444000330"/>
    </w:p>
    <w:p w:rsidR="005559E3" w:rsidRDefault="005559E3" w:rsidP="005559E3">
      <w:pPr>
        <w:pStyle w:val="1"/>
        <w:spacing w:before="0" w:after="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tab/>
        <w:t>Данные о Держателе реестра</w:t>
      </w:r>
      <w:bookmarkEnd w:id="241"/>
      <w:bookmarkEnd w:id="242"/>
      <w:bookmarkEnd w:id="243"/>
      <w:bookmarkEnd w:id="244"/>
    </w:p>
    <w:p w:rsidR="005559E3" w:rsidRPr="00A85ADE" w:rsidRDefault="005559E3" w:rsidP="006C33C4">
      <w:pPr>
        <w:ind w:firstLine="284"/>
        <w:rPr>
          <w:sz w:val="20"/>
          <w:szCs w:val="20"/>
        </w:rPr>
      </w:pPr>
      <w:r w:rsidRPr="00A85ADE">
        <w:rPr>
          <w:sz w:val="20"/>
          <w:szCs w:val="20"/>
        </w:rPr>
        <w:t>Полное наименование</w:t>
      </w:r>
      <w:r w:rsidR="006E6731" w:rsidRPr="00A85ADE">
        <w:rPr>
          <w:sz w:val="20"/>
          <w:szCs w:val="20"/>
        </w:rPr>
        <w:t>: Закрытое акционерное общество</w:t>
      </w:r>
      <w:r w:rsidR="00BB6562" w:rsidRPr="00A85ADE">
        <w:rPr>
          <w:sz w:val="20"/>
          <w:szCs w:val="20"/>
        </w:rPr>
        <w:t xml:space="preserve"> "</w:t>
      </w:r>
      <w:r w:rsidR="00774633">
        <w:rPr>
          <w:sz w:val="20"/>
          <w:szCs w:val="20"/>
        </w:rPr>
        <w:t>Индустрия газов</w:t>
      </w:r>
      <w:r w:rsidR="00BB6562" w:rsidRPr="00A85ADE">
        <w:rPr>
          <w:sz w:val="20"/>
          <w:szCs w:val="20"/>
        </w:rPr>
        <w:t xml:space="preserve">"  </w:t>
      </w:r>
    </w:p>
    <w:p w:rsidR="00D1787B" w:rsidRPr="00A85ADE" w:rsidRDefault="005559E3" w:rsidP="00A85ADE">
      <w:pPr>
        <w:ind w:right="-158" w:firstLine="284"/>
        <w:rPr>
          <w:sz w:val="20"/>
          <w:szCs w:val="20"/>
        </w:rPr>
      </w:pPr>
      <w:r w:rsidRPr="00A85ADE">
        <w:rPr>
          <w:sz w:val="20"/>
          <w:szCs w:val="20"/>
        </w:rPr>
        <w:t>Адрес:</w:t>
      </w:r>
      <w:r w:rsidR="00BB6562" w:rsidRPr="00A85ADE">
        <w:rPr>
          <w:sz w:val="20"/>
          <w:szCs w:val="20"/>
        </w:rPr>
        <w:t xml:space="preserve"> </w:t>
      </w:r>
      <w:r w:rsidR="00774633" w:rsidRPr="00774633">
        <w:rPr>
          <w:bCs/>
          <w:iCs/>
          <w:sz w:val="20"/>
          <w:szCs w:val="20"/>
        </w:rPr>
        <w:t>423800, Республика Татарстан, г. Набережные Челны, ул.Машиностроительная, дом 11</w:t>
      </w:r>
    </w:p>
    <w:p w:rsidR="00A85ADE" w:rsidRPr="00A85ADE" w:rsidRDefault="005559E3" w:rsidP="00A85ADE">
      <w:pPr>
        <w:pStyle w:val="ab"/>
        <w:ind w:right="-143" w:firstLine="284"/>
        <w:jc w:val="both"/>
      </w:pPr>
      <w:r w:rsidRPr="00A85ADE">
        <w:t>Телефон:</w:t>
      </w:r>
      <w:r w:rsidR="00D1787B" w:rsidRPr="00A85ADE">
        <w:t xml:space="preserve"> </w:t>
      </w:r>
      <w:r w:rsidR="00A85ADE" w:rsidRPr="00A85ADE">
        <w:t>(8</w:t>
      </w:r>
      <w:r w:rsidR="00774633">
        <w:t>552) 53-59-04</w:t>
      </w:r>
    </w:p>
    <w:p w:rsidR="006C33C4" w:rsidRPr="00BB6562" w:rsidRDefault="006C33C4" w:rsidP="006C33C4">
      <w:pPr>
        <w:autoSpaceDE w:val="0"/>
        <w:autoSpaceDN w:val="0"/>
        <w:adjustRightInd w:val="0"/>
        <w:ind w:left="1087" w:right="284" w:hanging="803"/>
        <w:jc w:val="both"/>
        <w:rPr>
          <w:sz w:val="20"/>
          <w:szCs w:val="20"/>
        </w:rPr>
      </w:pPr>
    </w:p>
    <w:p w:rsidR="005559E3" w:rsidRDefault="005559E3" w:rsidP="005559E3">
      <w:pPr>
        <w:pStyle w:val="BodyText21"/>
        <w:spacing w:before="0" w:after="0"/>
        <w:ind w:firstLine="567"/>
        <w:rPr>
          <w:rFonts w:ascii="Times New Roman" w:hAnsi="Times New Roman" w:cs="Times New Roman"/>
          <w:sz w:val="20"/>
          <w:szCs w:val="20"/>
        </w:rPr>
      </w:pPr>
    </w:p>
    <w:p w:rsidR="005559E3" w:rsidRDefault="005559E3" w:rsidP="005559E3">
      <w:pPr>
        <w:pStyle w:val="BodyText21"/>
        <w:spacing w:before="0" w:after="0"/>
        <w:rPr>
          <w:rFonts w:ascii="Times New Roman" w:hAnsi="Times New Roman" w:cs="Times New Roman"/>
          <w:sz w:val="20"/>
          <w:szCs w:val="20"/>
        </w:rPr>
      </w:pPr>
    </w:p>
    <w:p w:rsidR="005559E3" w:rsidRDefault="005559E3" w:rsidP="005559E3">
      <w:pPr>
        <w:pStyle w:val="BodyText21"/>
        <w:spacing w:before="0" w:after="0"/>
        <w:rPr>
          <w:rFonts w:ascii="Times New Roman" w:hAnsi="Times New Roman" w:cs="Times New Roman"/>
          <w:sz w:val="20"/>
          <w:szCs w:val="20"/>
        </w:rPr>
      </w:pPr>
    </w:p>
    <w:p w:rsidR="005559E3" w:rsidRDefault="005559E3" w:rsidP="005559E3">
      <w:pPr>
        <w:pStyle w:val="BodyText21"/>
        <w:spacing w:before="0" w:after="0"/>
        <w:rPr>
          <w:rFonts w:ascii="Times New Roman" w:hAnsi="Times New Roman" w:cs="Times New Roman"/>
          <w:sz w:val="20"/>
          <w:szCs w:val="20"/>
        </w:rPr>
      </w:pPr>
    </w:p>
    <w:p w:rsidR="005559E3" w:rsidRDefault="005559E3" w:rsidP="005559E3">
      <w:pPr>
        <w:pStyle w:val="BodyText21"/>
        <w:spacing w:before="0" w:after="0"/>
        <w:ind w:firstLine="0"/>
        <w:rPr>
          <w:rFonts w:ascii="Times New Roman" w:hAnsi="Times New Roman" w:cs="Times New Roman"/>
          <w:b/>
          <w:bCs/>
          <w:sz w:val="20"/>
          <w:szCs w:val="20"/>
        </w:rPr>
      </w:pPr>
      <w:r>
        <w:rPr>
          <w:rFonts w:ascii="Times New Roman" w:hAnsi="Times New Roman" w:cs="Times New Roman"/>
          <w:b/>
          <w:bCs/>
          <w:sz w:val="20"/>
          <w:szCs w:val="20"/>
        </w:rPr>
        <w:t>12. Формы документов</w:t>
      </w:r>
    </w:p>
    <w:p w:rsidR="005559E3" w:rsidRDefault="005559E3" w:rsidP="005559E3">
      <w:pPr>
        <w:pStyle w:val="BodyText21"/>
        <w:spacing w:before="0" w:after="0"/>
        <w:rPr>
          <w:rFonts w:ascii="Times New Roman" w:hAnsi="Times New Roman" w:cs="Times New Roman"/>
          <w:b/>
          <w:bCs/>
          <w:sz w:val="20"/>
          <w:szCs w:val="20"/>
        </w:rPr>
      </w:pP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1 Анкета эмитента</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2  Анкета зарегистрированного юридического лица</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3  Анкета зарегистрированного физического лица</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4  Передаточное распоряжение</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5  Залоговое распоряжение</w:t>
      </w:r>
    </w:p>
    <w:p w:rsidR="005559E3" w:rsidRDefault="005559E3" w:rsidP="005559E3">
      <w:pPr>
        <w:pStyle w:val="BodyText21"/>
        <w:spacing w:before="0" w:after="0"/>
        <w:rPr>
          <w:rFonts w:ascii="Times New Roman" w:hAnsi="Times New Roman" w:cs="Times New Roman"/>
          <w:b/>
          <w:bCs/>
          <w:color w:val="000000"/>
          <w:sz w:val="20"/>
          <w:szCs w:val="20"/>
        </w:rPr>
      </w:pPr>
      <w:r>
        <w:rPr>
          <w:rFonts w:ascii="Times New Roman" w:hAnsi="Times New Roman" w:cs="Times New Roman"/>
          <w:b/>
          <w:bCs/>
          <w:sz w:val="20"/>
          <w:szCs w:val="20"/>
        </w:rPr>
        <w:t xml:space="preserve">Приложение № 6  </w:t>
      </w:r>
      <w:r>
        <w:rPr>
          <w:rFonts w:ascii="Times New Roman" w:hAnsi="Times New Roman" w:cs="Times New Roman"/>
          <w:b/>
          <w:bCs/>
          <w:color w:val="000000"/>
          <w:sz w:val="20"/>
          <w:szCs w:val="20"/>
        </w:rPr>
        <w:t>Распоряжение о передаче права залога</w:t>
      </w:r>
    </w:p>
    <w:p w:rsidR="005559E3" w:rsidRDefault="005559E3" w:rsidP="005559E3">
      <w:pPr>
        <w:pStyle w:val="BodyText21"/>
        <w:spacing w:before="0" w:after="0"/>
        <w:rPr>
          <w:rFonts w:ascii="Times New Roman" w:hAnsi="Times New Roman" w:cs="Times New Roman"/>
          <w:b/>
          <w:bCs/>
          <w:color w:val="000000"/>
          <w:sz w:val="20"/>
          <w:szCs w:val="20"/>
        </w:rPr>
      </w:pPr>
      <w:r>
        <w:rPr>
          <w:rFonts w:ascii="Times New Roman" w:hAnsi="Times New Roman" w:cs="Times New Roman"/>
          <w:b/>
          <w:bCs/>
          <w:sz w:val="20"/>
          <w:szCs w:val="20"/>
        </w:rPr>
        <w:t xml:space="preserve">Приложение № 7  </w:t>
      </w:r>
      <w:r>
        <w:rPr>
          <w:rFonts w:ascii="Times New Roman" w:hAnsi="Times New Roman" w:cs="Times New Roman"/>
          <w:b/>
          <w:bCs/>
          <w:color w:val="000000"/>
          <w:sz w:val="20"/>
          <w:szCs w:val="20"/>
        </w:rPr>
        <w:t>Распоряжение о внесении изменений о залоге</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 xml:space="preserve">Приложение № 8  Распоряжение на предоставление информации из реестра  </w:t>
      </w:r>
    </w:p>
    <w:p w:rsidR="005559E3" w:rsidRDefault="005559E3" w:rsidP="005559E3">
      <w:pPr>
        <w:pStyle w:val="BodyText21"/>
        <w:spacing w:before="0" w:after="0"/>
        <w:rPr>
          <w:rFonts w:ascii="Times New Roman" w:hAnsi="Times New Roman" w:cs="Times New Roman"/>
          <w:b/>
          <w:bCs/>
          <w:sz w:val="20"/>
          <w:szCs w:val="20"/>
        </w:rPr>
      </w:pPr>
    </w:p>
    <w:p w:rsidR="005559E3" w:rsidRDefault="005559E3" w:rsidP="009C179A">
      <w:pPr>
        <w:jc w:val="right"/>
        <w:rPr>
          <w:b/>
          <w:i/>
          <w:sz w:val="22"/>
          <w:szCs w:val="22"/>
        </w:rPr>
      </w:pPr>
    </w:p>
    <w:p w:rsidR="005559E3" w:rsidRDefault="005559E3" w:rsidP="009C179A">
      <w:pPr>
        <w:jc w:val="right"/>
        <w:rPr>
          <w:b/>
          <w:i/>
          <w:sz w:val="22"/>
          <w:szCs w:val="22"/>
        </w:rPr>
      </w:pPr>
    </w:p>
    <w:p w:rsidR="005559E3" w:rsidRDefault="005559E3" w:rsidP="009C179A">
      <w:pPr>
        <w:jc w:val="right"/>
        <w:rPr>
          <w:b/>
          <w:i/>
          <w:sz w:val="22"/>
          <w:szCs w:val="22"/>
        </w:rPr>
      </w:pPr>
    </w:p>
    <w:p w:rsidR="005559E3" w:rsidRDefault="005559E3" w:rsidP="009C179A">
      <w:pPr>
        <w:jc w:val="right"/>
        <w:rPr>
          <w:b/>
          <w:i/>
          <w:sz w:val="22"/>
          <w:szCs w:val="22"/>
        </w:rPr>
      </w:pPr>
    </w:p>
    <w:p w:rsidR="00325AAA" w:rsidRDefault="00325AAA" w:rsidP="009C179A">
      <w:pPr>
        <w:jc w:val="right"/>
        <w:rPr>
          <w:b/>
          <w:i/>
          <w:sz w:val="22"/>
          <w:szCs w:val="22"/>
        </w:rPr>
      </w:pPr>
    </w:p>
    <w:p w:rsidR="005559E3" w:rsidRDefault="005559E3" w:rsidP="009C179A">
      <w:pPr>
        <w:jc w:val="right"/>
        <w:rPr>
          <w:b/>
          <w:i/>
          <w:sz w:val="22"/>
          <w:szCs w:val="22"/>
        </w:rPr>
      </w:pPr>
    </w:p>
    <w:p w:rsidR="00BB6562" w:rsidRDefault="00BB6562" w:rsidP="009C179A">
      <w:pPr>
        <w:jc w:val="right"/>
        <w:rPr>
          <w:b/>
          <w:i/>
          <w:sz w:val="22"/>
          <w:szCs w:val="22"/>
        </w:rPr>
      </w:pPr>
    </w:p>
    <w:p w:rsidR="005559E3" w:rsidRDefault="005559E3" w:rsidP="009C179A">
      <w:pPr>
        <w:jc w:val="right"/>
        <w:rPr>
          <w:b/>
          <w:i/>
          <w:sz w:val="22"/>
          <w:szCs w:val="22"/>
        </w:rPr>
      </w:pPr>
    </w:p>
    <w:p w:rsidR="005559E3" w:rsidRDefault="005559E3" w:rsidP="009C179A">
      <w:pPr>
        <w:jc w:val="right"/>
        <w:rPr>
          <w:b/>
          <w:i/>
          <w:sz w:val="22"/>
          <w:szCs w:val="22"/>
        </w:rPr>
      </w:pPr>
    </w:p>
    <w:p w:rsidR="00B34927" w:rsidRPr="00005B1E" w:rsidRDefault="00B34927" w:rsidP="009C179A">
      <w:pPr>
        <w:jc w:val="right"/>
        <w:rPr>
          <w:b/>
          <w:i/>
          <w:sz w:val="22"/>
          <w:szCs w:val="22"/>
        </w:rPr>
      </w:pPr>
      <w:r w:rsidRPr="00005B1E">
        <w:rPr>
          <w:b/>
          <w:i/>
          <w:sz w:val="22"/>
          <w:szCs w:val="22"/>
        </w:rPr>
        <w:t>П</w:t>
      </w:r>
      <w:r w:rsidR="00005B1E">
        <w:rPr>
          <w:b/>
          <w:i/>
          <w:sz w:val="22"/>
          <w:szCs w:val="22"/>
        </w:rPr>
        <w:t xml:space="preserve">риложение </w:t>
      </w:r>
      <w:r w:rsidRPr="00005B1E">
        <w:rPr>
          <w:b/>
          <w:i/>
          <w:sz w:val="22"/>
          <w:szCs w:val="22"/>
        </w:rPr>
        <w:t xml:space="preserve"> 1</w:t>
      </w:r>
    </w:p>
    <w:p w:rsidR="00AB0DB9" w:rsidRDefault="00AB0DB9" w:rsidP="00005B1E">
      <w:pPr>
        <w:pStyle w:val="a9"/>
        <w:tabs>
          <w:tab w:val="clear" w:pos="4153"/>
          <w:tab w:val="clear" w:pos="8306"/>
        </w:tabs>
        <w:ind w:right="170" w:firstLine="0"/>
        <w:jc w:val="right"/>
        <w:rPr>
          <w:i/>
        </w:rPr>
      </w:pPr>
      <w:r>
        <w:rPr>
          <w:i/>
        </w:rPr>
        <w:t>Заполняется сотрудник</w:t>
      </w:r>
      <w:r w:rsidR="009C179A">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AB0DB9">
        <w:trPr>
          <w:trHeight w:val="733"/>
        </w:trPr>
        <w:tc>
          <w:tcPr>
            <w:tcW w:w="10632" w:type="dxa"/>
            <w:tcBorders>
              <w:top w:val="double" w:sz="4" w:space="0" w:color="auto"/>
              <w:left w:val="double" w:sz="4" w:space="0" w:color="auto"/>
              <w:bottom w:val="double" w:sz="4" w:space="0" w:color="auto"/>
              <w:right w:val="double" w:sz="4" w:space="0" w:color="auto"/>
            </w:tcBorders>
          </w:tcPr>
          <w:p w:rsidR="00AB0DB9" w:rsidRPr="009C179A" w:rsidRDefault="006654A5" w:rsidP="009C179A">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№____________ Дата приема «____»_________</w:t>
            </w:r>
            <w:r w:rsidR="00AB0DB9" w:rsidRPr="009C179A">
              <w:rPr>
                <w:rFonts w:ascii="Times New Roman" w:hAnsi="Times New Roman" w:cs="Times New Roman"/>
                <w:sz w:val="20"/>
                <w:szCs w:val="20"/>
              </w:rPr>
              <w:t xml:space="preserve">20___ г.  </w:t>
            </w:r>
          </w:p>
          <w:p w:rsidR="009C179A" w:rsidRPr="009C179A" w:rsidRDefault="00AB0DB9" w:rsidP="009C179A">
            <w:pPr>
              <w:spacing w:before="120" w:after="120"/>
              <w:rPr>
                <w:sz w:val="20"/>
                <w:szCs w:val="20"/>
              </w:rPr>
            </w:pPr>
            <w:r w:rsidRPr="009C179A">
              <w:rPr>
                <w:sz w:val="20"/>
                <w:szCs w:val="20"/>
              </w:rPr>
              <w:t>№ операции:_______ Д</w:t>
            </w:r>
            <w:r w:rsidR="006654A5" w:rsidRPr="009C179A">
              <w:rPr>
                <w:sz w:val="20"/>
                <w:szCs w:val="20"/>
              </w:rPr>
              <w:t>ата исполнения: «___»_______</w:t>
            </w:r>
            <w:r w:rsidRPr="009C179A">
              <w:rPr>
                <w:sz w:val="20"/>
                <w:szCs w:val="20"/>
              </w:rPr>
              <w:t xml:space="preserve">20___г. </w:t>
            </w:r>
            <w:r w:rsidR="009C179A">
              <w:rPr>
                <w:sz w:val="20"/>
                <w:szCs w:val="20"/>
              </w:rPr>
              <w:t xml:space="preserve"> Специалист ________________/______________________</w:t>
            </w:r>
          </w:p>
        </w:tc>
      </w:tr>
    </w:tbl>
    <w:p w:rsidR="00AB0DB9" w:rsidRDefault="00AB0DB9" w:rsidP="00AB0DB9">
      <w:pPr>
        <w:pStyle w:val="a9"/>
        <w:tabs>
          <w:tab w:val="clear" w:pos="4153"/>
          <w:tab w:val="clear" w:pos="8306"/>
        </w:tabs>
        <w:ind w:firstLine="52"/>
        <w:rPr>
          <w:i/>
          <w:sz w:val="10"/>
        </w:rPr>
      </w:pPr>
    </w:p>
    <w:p w:rsidR="00AB0DB9" w:rsidRPr="006654A5" w:rsidRDefault="00AB0DB9" w:rsidP="00C24518">
      <w:pPr>
        <w:pStyle w:val="2"/>
        <w:jc w:val="center"/>
        <w:rPr>
          <w:rFonts w:ascii="Times New Roman" w:hAnsi="Times New Roman"/>
          <w:sz w:val="24"/>
          <w:szCs w:val="24"/>
        </w:rPr>
      </w:pPr>
      <w:r w:rsidRPr="006654A5">
        <w:rPr>
          <w:rFonts w:ascii="Times New Roman" w:hAnsi="Times New Roman"/>
          <w:sz w:val="24"/>
          <w:szCs w:val="24"/>
        </w:rPr>
        <w:t>АНКЕТА ЭМИТЕНТА</w:t>
      </w:r>
    </w:p>
    <w:tbl>
      <w:tblPr>
        <w:tblW w:w="10632" w:type="dxa"/>
        <w:tblInd w:w="-35" w:type="dxa"/>
        <w:tblLayout w:type="fixed"/>
        <w:tblCellMar>
          <w:left w:w="107" w:type="dxa"/>
          <w:right w:w="107" w:type="dxa"/>
        </w:tblCellMar>
        <w:tblLook w:val="0000"/>
      </w:tblPr>
      <w:tblGrid>
        <w:gridCol w:w="844"/>
        <w:gridCol w:w="234"/>
        <w:gridCol w:w="73"/>
        <w:gridCol w:w="118"/>
        <w:gridCol w:w="43"/>
        <w:gridCol w:w="234"/>
        <w:gridCol w:w="75"/>
        <w:gridCol w:w="159"/>
        <w:gridCol w:w="184"/>
        <w:gridCol w:w="14"/>
        <w:gridCol w:w="36"/>
        <w:gridCol w:w="234"/>
        <w:gridCol w:w="14"/>
        <w:gridCol w:w="45"/>
        <w:gridCol w:w="98"/>
        <w:gridCol w:w="77"/>
        <w:gridCol w:w="168"/>
        <w:gridCol w:w="37"/>
        <w:gridCol w:w="29"/>
        <w:gridCol w:w="234"/>
        <w:gridCol w:w="43"/>
        <w:gridCol w:w="119"/>
        <w:gridCol w:w="72"/>
        <w:gridCol w:w="152"/>
        <w:gridCol w:w="82"/>
        <w:gridCol w:w="234"/>
        <w:gridCol w:w="27"/>
        <w:gridCol w:w="207"/>
        <w:gridCol w:w="616"/>
        <w:gridCol w:w="41"/>
        <w:gridCol w:w="554"/>
        <w:gridCol w:w="708"/>
        <w:gridCol w:w="149"/>
        <w:gridCol w:w="62"/>
        <w:gridCol w:w="28"/>
        <w:gridCol w:w="49"/>
        <w:gridCol w:w="853"/>
        <w:gridCol w:w="847"/>
        <w:gridCol w:w="283"/>
        <w:gridCol w:w="2556"/>
      </w:tblGrid>
      <w:tr w:rsidR="00AB0DB9">
        <w:trPr>
          <w:cantSplit/>
          <w:trHeight w:val="621"/>
        </w:trPr>
        <w:tc>
          <w:tcPr>
            <w:tcW w:w="10632" w:type="dxa"/>
            <w:gridSpan w:val="40"/>
            <w:tcBorders>
              <w:top w:val="double" w:sz="4" w:space="0" w:color="auto"/>
              <w:left w:val="double" w:sz="4" w:space="0" w:color="auto"/>
              <w:bottom w:val="nil"/>
              <w:right w:val="double" w:sz="4" w:space="0" w:color="auto"/>
            </w:tcBorders>
          </w:tcPr>
          <w:p w:rsidR="00AB0DB9" w:rsidRDefault="00AB0DB9" w:rsidP="00AB0DB9">
            <w:pPr>
              <w:pStyle w:val="NormalTbl"/>
              <w:spacing w:line="280" w:lineRule="exact"/>
              <w:rPr>
                <w:sz w:val="20"/>
                <w:lang w:val="ru-RU"/>
              </w:rPr>
            </w:pPr>
            <w:r>
              <w:rPr>
                <w:rFonts w:ascii="Times New Roman" w:hAnsi="Times New Roman"/>
                <w:b/>
                <w:sz w:val="20"/>
                <w:lang w:val="ru-RU"/>
              </w:rPr>
              <w:t>Полное наименование</w:t>
            </w:r>
            <w:r>
              <w:rPr>
                <w:rFonts w:ascii="Times New Roman" w:hAnsi="Times New Roman"/>
                <w:sz w:val="20"/>
                <w:lang w:val="ru-RU"/>
              </w:rPr>
              <w:t xml:space="preserve">  юридического лица </w:t>
            </w:r>
          </w:p>
        </w:tc>
      </w:tr>
      <w:tr w:rsidR="00AB0DB9">
        <w:trPr>
          <w:cantSplit/>
          <w:trHeight w:hRule="exact" w:val="300"/>
        </w:trPr>
        <w:tc>
          <w:tcPr>
            <w:tcW w:w="2262" w:type="dxa"/>
            <w:gridSpan w:val="13"/>
            <w:tcBorders>
              <w:top w:val="single" w:sz="6" w:space="0" w:color="auto"/>
              <w:left w:val="double" w:sz="4"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b/>
                <w:sz w:val="20"/>
                <w:lang w:val="ru-RU"/>
              </w:rPr>
              <w:t>Краткое</w:t>
            </w:r>
            <w:r>
              <w:rPr>
                <w:rFonts w:ascii="Times New Roman" w:hAnsi="Times New Roman"/>
                <w:sz w:val="20"/>
                <w:lang w:val="ru-RU"/>
              </w:rPr>
              <w:t xml:space="preserve"> наименование юридического лица</w:t>
            </w:r>
          </w:p>
        </w:tc>
        <w:tc>
          <w:tcPr>
            <w:tcW w:w="8370" w:type="dxa"/>
            <w:gridSpan w:val="27"/>
            <w:tcBorders>
              <w:top w:val="single" w:sz="6" w:space="0" w:color="auto"/>
              <w:left w:val="single" w:sz="6" w:space="0" w:color="auto"/>
              <w:bottom w:val="single" w:sz="4" w:space="0" w:color="auto"/>
              <w:right w:val="double" w:sz="4" w:space="0" w:color="auto"/>
            </w:tcBorders>
          </w:tcPr>
          <w:p w:rsidR="00AB0DB9" w:rsidRDefault="00AB0DB9" w:rsidP="00AB0DB9">
            <w:pPr>
              <w:pStyle w:val="NormalTbl"/>
              <w:tabs>
                <w:tab w:val="left" w:pos="2161"/>
              </w:tabs>
              <w:spacing w:line="280" w:lineRule="exact"/>
              <w:rPr>
                <w:rFonts w:ascii="Times New Roman" w:hAnsi="Times New Roman"/>
                <w:b/>
                <w:i/>
                <w:sz w:val="20"/>
                <w:lang w:val="ru-RU"/>
              </w:rPr>
            </w:pPr>
          </w:p>
        </w:tc>
      </w:tr>
      <w:tr w:rsidR="00AB0DB9">
        <w:trPr>
          <w:cantSplit/>
          <w:trHeight w:hRule="exact" w:val="300"/>
        </w:trPr>
        <w:tc>
          <w:tcPr>
            <w:tcW w:w="3112" w:type="dxa"/>
            <w:gridSpan w:val="22"/>
            <w:tcBorders>
              <w:top w:val="nil"/>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 xml:space="preserve">Тип документа о </w:t>
            </w:r>
            <w:proofErr w:type="spellStart"/>
            <w:r>
              <w:rPr>
                <w:rFonts w:ascii="Times New Roman" w:hAnsi="Times New Roman"/>
                <w:sz w:val="20"/>
                <w:lang w:val="ru-RU"/>
              </w:rPr>
              <w:t>гос.регистрации</w:t>
            </w:r>
            <w:proofErr w:type="spellEnd"/>
          </w:p>
        </w:tc>
        <w:tc>
          <w:tcPr>
            <w:tcW w:w="7520" w:type="dxa"/>
            <w:gridSpan w:val="18"/>
            <w:tcBorders>
              <w:top w:val="nil"/>
              <w:left w:val="single" w:sz="6" w:space="0" w:color="auto"/>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r>
              <w:rPr>
                <w:rFonts w:ascii="Times New Roman" w:hAnsi="Times New Roman"/>
                <w:b/>
                <w:i/>
                <w:sz w:val="20"/>
                <w:lang w:val="ru-RU"/>
              </w:rPr>
              <w:t>Свидетельство</w:t>
            </w:r>
          </w:p>
        </w:tc>
      </w:tr>
      <w:tr w:rsidR="00AB0DB9">
        <w:trPr>
          <w:cantSplit/>
          <w:trHeight w:hRule="exact" w:val="300"/>
        </w:trPr>
        <w:tc>
          <w:tcPr>
            <w:tcW w:w="2687" w:type="dxa"/>
            <w:gridSpan w:val="18"/>
            <w:tcBorders>
              <w:top w:val="single" w:sz="6"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 xml:space="preserve">Номер </w:t>
            </w:r>
            <w:proofErr w:type="spellStart"/>
            <w:r>
              <w:rPr>
                <w:rFonts w:ascii="Times New Roman" w:hAnsi="Times New Roman"/>
                <w:sz w:val="20"/>
                <w:lang w:val="ru-RU"/>
              </w:rPr>
              <w:t>гос.регистрации</w:t>
            </w:r>
            <w:proofErr w:type="spellEnd"/>
          </w:p>
        </w:tc>
        <w:tc>
          <w:tcPr>
            <w:tcW w:w="3406" w:type="dxa"/>
            <w:gridSpan w:val="18"/>
            <w:tcBorders>
              <w:top w:val="single" w:sz="6" w:space="0" w:color="auto"/>
              <w:left w:val="single" w:sz="4" w:space="0" w:color="auto"/>
              <w:bottom w:val="nil"/>
              <w:right w:val="single" w:sz="4" w:space="0" w:color="auto"/>
            </w:tcBorders>
          </w:tcPr>
          <w:p w:rsidR="00AB0DB9" w:rsidRDefault="00AB0DB9" w:rsidP="00AB0DB9">
            <w:pPr>
              <w:ind w:left="360"/>
              <w:rPr>
                <w:b/>
                <w:i/>
              </w:rPr>
            </w:pPr>
          </w:p>
        </w:tc>
        <w:tc>
          <w:tcPr>
            <w:tcW w:w="1700" w:type="dxa"/>
            <w:gridSpan w:val="2"/>
            <w:tcBorders>
              <w:top w:val="nil"/>
              <w:left w:val="nil"/>
              <w:bottom w:val="single" w:sz="6" w:space="0" w:color="auto"/>
              <w:right w:val="single" w:sz="6" w:space="0" w:color="auto"/>
            </w:tcBorders>
          </w:tcPr>
          <w:p w:rsidR="00AB0DB9" w:rsidRDefault="00AB0DB9" w:rsidP="00AB0DB9">
            <w:pPr>
              <w:pStyle w:val="NormalTbl"/>
              <w:spacing w:line="280" w:lineRule="exact"/>
              <w:rPr>
                <w:rFonts w:ascii="Times New Roman" w:hAnsi="Times New Roman"/>
                <w:sz w:val="16"/>
                <w:lang w:val="ru-RU"/>
              </w:rPr>
            </w:pPr>
            <w:r>
              <w:rPr>
                <w:rFonts w:ascii="Times New Roman" w:hAnsi="Times New Roman"/>
                <w:sz w:val="16"/>
                <w:lang w:val="ru-RU"/>
              </w:rPr>
              <w:t>Дата гос.регистрации08</w:t>
            </w:r>
          </w:p>
        </w:tc>
        <w:tc>
          <w:tcPr>
            <w:tcW w:w="2839" w:type="dxa"/>
            <w:gridSpan w:val="2"/>
            <w:tcBorders>
              <w:top w:val="single" w:sz="6" w:space="0" w:color="auto"/>
              <w:left w:val="nil"/>
              <w:bottom w:val="nil"/>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3112" w:type="dxa"/>
            <w:gridSpan w:val="22"/>
            <w:vMerge w:val="restart"/>
            <w:tcBorders>
              <w:top w:val="single" w:sz="6"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 xml:space="preserve">Наименование органа, осуществившего </w:t>
            </w:r>
            <w:proofErr w:type="spellStart"/>
            <w:r>
              <w:rPr>
                <w:rFonts w:ascii="Times New Roman" w:hAnsi="Times New Roman"/>
                <w:sz w:val="20"/>
                <w:lang w:val="ru-RU"/>
              </w:rPr>
              <w:t>гос.регистрацию</w:t>
            </w:r>
            <w:proofErr w:type="spellEnd"/>
          </w:p>
        </w:tc>
        <w:tc>
          <w:tcPr>
            <w:tcW w:w="7520" w:type="dxa"/>
            <w:gridSpan w:val="18"/>
            <w:tcBorders>
              <w:top w:val="single" w:sz="6" w:space="0" w:color="auto"/>
              <w:left w:val="nil"/>
              <w:bottom w:val="single" w:sz="6"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3112" w:type="dxa"/>
            <w:gridSpan w:val="22"/>
            <w:vMerge/>
            <w:tcBorders>
              <w:top w:val="nil"/>
              <w:left w:val="double" w:sz="4" w:space="0" w:color="auto"/>
              <w:bottom w:val="nil"/>
              <w:right w:val="single" w:sz="6" w:space="0" w:color="auto"/>
            </w:tcBorders>
          </w:tcPr>
          <w:p w:rsidR="00AB0DB9" w:rsidRDefault="00AB0DB9" w:rsidP="00AB0DB9">
            <w:pPr>
              <w:pStyle w:val="NormalTbl"/>
              <w:spacing w:line="280" w:lineRule="exact"/>
              <w:rPr>
                <w:lang w:val="ru-RU"/>
              </w:rPr>
            </w:pPr>
          </w:p>
        </w:tc>
        <w:tc>
          <w:tcPr>
            <w:tcW w:w="7520" w:type="dxa"/>
            <w:gridSpan w:val="18"/>
            <w:tcBorders>
              <w:top w:val="single" w:sz="6" w:space="0" w:color="auto"/>
              <w:left w:val="single" w:sz="6" w:space="0" w:color="auto"/>
              <w:bottom w:val="nil"/>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844" w:type="dxa"/>
            <w:tcBorders>
              <w:top w:val="single" w:sz="6" w:space="0" w:color="auto"/>
              <w:left w:val="double" w:sz="4" w:space="0" w:color="auto"/>
              <w:bottom w:val="single" w:sz="4" w:space="0" w:color="auto"/>
              <w:right w:val="single" w:sz="4" w:space="0" w:color="auto"/>
            </w:tcBorders>
          </w:tcPr>
          <w:p w:rsidR="00AB0DB9" w:rsidRDefault="00AB0DB9" w:rsidP="00AB0DB9">
            <w:pPr>
              <w:pStyle w:val="NormalTbl"/>
              <w:rPr>
                <w:rFonts w:ascii="Times New Roman" w:hAnsi="Times New Roman"/>
                <w:sz w:val="20"/>
                <w:lang w:val="ru-RU"/>
              </w:rPr>
            </w:pPr>
            <w:r>
              <w:rPr>
                <w:rFonts w:ascii="Times New Roman" w:hAnsi="Times New Roman"/>
                <w:sz w:val="20"/>
                <w:lang w:val="ru-RU"/>
              </w:rPr>
              <w:t>ОГРН</w:t>
            </w: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4"/>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4190" w:type="dxa"/>
            <w:gridSpan w:val="11"/>
            <w:tcBorders>
              <w:top w:val="single" w:sz="6" w:space="0" w:color="auto"/>
              <w:left w:val="single" w:sz="4" w:space="0" w:color="auto"/>
              <w:bottom w:val="single" w:sz="4" w:space="0" w:color="auto"/>
              <w:right w:val="single" w:sz="4" w:space="0" w:color="auto"/>
            </w:tcBorders>
          </w:tcPr>
          <w:p w:rsidR="00AB0DB9" w:rsidRDefault="00AB0DB9" w:rsidP="00AB0DB9">
            <w:pPr>
              <w:pStyle w:val="NormalTbl"/>
              <w:ind w:left="-107" w:right="-107" w:firstLine="1"/>
              <w:jc w:val="center"/>
              <w:rPr>
                <w:rFonts w:ascii="Times New Roman" w:hAnsi="Times New Roman"/>
                <w:sz w:val="16"/>
                <w:lang w:val="ru-RU"/>
              </w:rPr>
            </w:pPr>
            <w:r>
              <w:rPr>
                <w:rFonts w:ascii="Times New Roman" w:hAnsi="Times New Roman"/>
                <w:sz w:val="16"/>
                <w:lang w:val="ru-RU"/>
              </w:rPr>
              <w:t>Дата выдачи свидетельства о внесении записи  в ЕГРЮЛ</w:t>
            </w:r>
          </w:p>
        </w:tc>
        <w:tc>
          <w:tcPr>
            <w:tcW w:w="2556" w:type="dxa"/>
            <w:tcBorders>
              <w:top w:val="single" w:sz="6" w:space="0" w:color="auto"/>
              <w:left w:val="single" w:sz="4" w:space="0" w:color="auto"/>
              <w:bottom w:val="single" w:sz="4" w:space="0" w:color="auto"/>
              <w:right w:val="double" w:sz="4" w:space="0" w:color="auto"/>
            </w:tcBorders>
          </w:tcPr>
          <w:p w:rsidR="00AB0DB9" w:rsidRDefault="00AB0DB9" w:rsidP="00AB0DB9">
            <w:pPr>
              <w:pStyle w:val="NormalTbl"/>
              <w:ind w:right="-107" w:hanging="107"/>
              <w:jc w:val="center"/>
              <w:rPr>
                <w:rFonts w:ascii="Times New Roman" w:hAnsi="Times New Roman"/>
                <w:b/>
                <w:i/>
                <w:sz w:val="20"/>
                <w:lang w:val="ru-RU"/>
              </w:rPr>
            </w:pPr>
          </w:p>
        </w:tc>
      </w:tr>
      <w:tr w:rsidR="00AB0DB9">
        <w:trPr>
          <w:cantSplit/>
          <w:trHeight w:hRule="exact" w:val="300"/>
        </w:trPr>
        <w:tc>
          <w:tcPr>
            <w:tcW w:w="2405" w:type="dxa"/>
            <w:gridSpan w:val="15"/>
            <w:vMerge w:val="restart"/>
            <w:tcBorders>
              <w:top w:val="single" w:sz="6" w:space="0" w:color="auto"/>
              <w:left w:val="double" w:sz="4" w:space="0" w:color="auto"/>
              <w:bottom w:val="nil"/>
              <w:right w:val="single" w:sz="4" w:space="0" w:color="auto"/>
            </w:tcBorders>
          </w:tcPr>
          <w:p w:rsidR="00AB0DB9" w:rsidRDefault="00AB0DB9" w:rsidP="00AB0DB9">
            <w:pPr>
              <w:pStyle w:val="NormalTbl"/>
              <w:rPr>
                <w:rFonts w:ascii="Times New Roman" w:hAnsi="Times New Roman"/>
                <w:sz w:val="20"/>
                <w:lang w:val="ru-RU"/>
              </w:rPr>
            </w:pPr>
            <w:r>
              <w:rPr>
                <w:rFonts w:ascii="Times New Roman" w:hAnsi="Times New Roman"/>
                <w:sz w:val="20"/>
                <w:lang w:val="ru-RU"/>
              </w:rPr>
              <w:t>Наименование регистрирующего органа</w:t>
            </w:r>
          </w:p>
        </w:tc>
        <w:tc>
          <w:tcPr>
            <w:tcW w:w="8227" w:type="dxa"/>
            <w:gridSpan w:val="25"/>
            <w:tcBorders>
              <w:top w:val="single" w:sz="6" w:space="0" w:color="auto"/>
              <w:left w:val="single" w:sz="4" w:space="0" w:color="auto"/>
              <w:bottom w:val="single" w:sz="4"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2405" w:type="dxa"/>
            <w:gridSpan w:val="15"/>
            <w:vMerge/>
            <w:tcBorders>
              <w:top w:val="nil"/>
              <w:left w:val="double" w:sz="4" w:space="0" w:color="auto"/>
              <w:bottom w:val="single" w:sz="4" w:space="0" w:color="auto"/>
              <w:right w:val="single" w:sz="4" w:space="0" w:color="auto"/>
            </w:tcBorders>
          </w:tcPr>
          <w:p w:rsidR="00AB0DB9" w:rsidRDefault="00AB0DB9" w:rsidP="00AB0DB9">
            <w:pPr>
              <w:pStyle w:val="NormalTbl"/>
              <w:rPr>
                <w:rFonts w:ascii="Times New Roman" w:hAnsi="Times New Roman"/>
                <w:sz w:val="20"/>
                <w:lang w:val="ru-RU"/>
              </w:rPr>
            </w:pPr>
          </w:p>
        </w:tc>
        <w:tc>
          <w:tcPr>
            <w:tcW w:w="8227" w:type="dxa"/>
            <w:gridSpan w:val="25"/>
            <w:tcBorders>
              <w:top w:val="single" w:sz="6" w:space="0" w:color="auto"/>
              <w:left w:val="single" w:sz="4" w:space="0" w:color="auto"/>
              <w:bottom w:val="single" w:sz="4"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844" w:type="dxa"/>
            <w:tcBorders>
              <w:top w:val="single" w:sz="6" w:space="0" w:color="auto"/>
              <w:left w:val="double" w:sz="4" w:space="0" w:color="auto"/>
              <w:bottom w:val="single" w:sz="4" w:space="0" w:color="auto"/>
              <w:right w:val="single" w:sz="4" w:space="0" w:color="auto"/>
            </w:tcBorders>
          </w:tcPr>
          <w:p w:rsidR="00AB0DB9" w:rsidRDefault="00AB0DB9" w:rsidP="00AB0DB9">
            <w:pPr>
              <w:pStyle w:val="NormalTbl"/>
              <w:rPr>
                <w:rFonts w:ascii="Times New Roman" w:hAnsi="Times New Roman"/>
                <w:sz w:val="20"/>
                <w:lang w:val="ru-RU"/>
              </w:rPr>
            </w:pPr>
            <w:r>
              <w:rPr>
                <w:rFonts w:ascii="Times New Roman" w:hAnsi="Times New Roman"/>
                <w:sz w:val="20"/>
                <w:lang w:val="ru-RU"/>
              </w:rPr>
              <w:t>ИНН</w:t>
            </w:r>
          </w:p>
        </w:tc>
        <w:tc>
          <w:tcPr>
            <w:tcW w:w="5110" w:type="dxa"/>
            <w:gridSpan w:val="3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992" w:type="dxa"/>
            <w:gridSpan w:val="4"/>
            <w:tcBorders>
              <w:top w:val="single" w:sz="6" w:space="0" w:color="auto"/>
              <w:left w:val="single" w:sz="4" w:space="0" w:color="auto"/>
              <w:bottom w:val="single" w:sz="4" w:space="0" w:color="auto"/>
              <w:right w:val="single" w:sz="4" w:space="0" w:color="auto"/>
            </w:tcBorders>
          </w:tcPr>
          <w:p w:rsidR="00AB0DB9" w:rsidRDefault="00AB0DB9" w:rsidP="00AB0DB9">
            <w:pPr>
              <w:pStyle w:val="NormalTbl"/>
              <w:jc w:val="center"/>
              <w:rPr>
                <w:rFonts w:ascii="Times New Roman" w:hAnsi="Times New Roman"/>
                <w:sz w:val="20"/>
                <w:lang w:val="ru-RU"/>
              </w:rPr>
            </w:pPr>
            <w:r>
              <w:rPr>
                <w:rFonts w:ascii="Times New Roman" w:hAnsi="Times New Roman"/>
                <w:sz w:val="20"/>
                <w:lang w:val="ru-RU"/>
              </w:rPr>
              <w:t>КПП</w:t>
            </w:r>
          </w:p>
        </w:tc>
        <w:tc>
          <w:tcPr>
            <w:tcW w:w="3686" w:type="dxa"/>
            <w:gridSpan w:val="3"/>
            <w:tcBorders>
              <w:top w:val="single" w:sz="6" w:space="0" w:color="auto"/>
              <w:left w:val="single" w:sz="4" w:space="0" w:color="auto"/>
              <w:bottom w:val="single" w:sz="4"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1621" w:type="dxa"/>
            <w:gridSpan w:val="7"/>
            <w:vMerge w:val="restart"/>
            <w:tcBorders>
              <w:top w:val="single" w:sz="4"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Место нахождения</w:t>
            </w:r>
          </w:p>
        </w:tc>
        <w:tc>
          <w:tcPr>
            <w:tcW w:w="343" w:type="dxa"/>
            <w:gridSpan w:val="2"/>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5"/>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4"/>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6953" w:type="dxa"/>
            <w:gridSpan w:val="13"/>
            <w:tcBorders>
              <w:top w:val="nil"/>
              <w:left w:val="nil"/>
              <w:bottom w:val="single" w:sz="4"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621" w:type="dxa"/>
            <w:gridSpan w:val="7"/>
            <w:vMerge/>
            <w:tcBorders>
              <w:top w:val="nil"/>
              <w:left w:val="double" w:sz="4" w:space="0" w:color="auto"/>
              <w:bottom w:val="nil"/>
              <w:right w:val="single" w:sz="6" w:space="0" w:color="auto"/>
            </w:tcBorders>
          </w:tcPr>
          <w:p w:rsidR="00AB0DB9" w:rsidRDefault="00AB0DB9" w:rsidP="00AB0DB9">
            <w:pPr>
              <w:pStyle w:val="NormalTbl"/>
              <w:spacing w:line="280" w:lineRule="exact"/>
              <w:rPr>
                <w:sz w:val="20"/>
                <w:lang w:val="ru-RU"/>
              </w:rPr>
            </w:pPr>
          </w:p>
        </w:tc>
        <w:tc>
          <w:tcPr>
            <w:tcW w:w="9011" w:type="dxa"/>
            <w:gridSpan w:val="33"/>
            <w:tcBorders>
              <w:top w:val="nil"/>
              <w:left w:val="single" w:sz="6" w:space="0" w:color="auto"/>
              <w:bottom w:val="nil"/>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621" w:type="dxa"/>
            <w:gridSpan w:val="7"/>
            <w:vMerge w:val="restart"/>
            <w:tcBorders>
              <w:top w:val="single" w:sz="6"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Почтовый адрес</w:t>
            </w:r>
          </w:p>
        </w:tc>
        <w:tc>
          <w:tcPr>
            <w:tcW w:w="343" w:type="dxa"/>
            <w:gridSpan w:val="2"/>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5"/>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4"/>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6953" w:type="dxa"/>
            <w:gridSpan w:val="13"/>
            <w:tcBorders>
              <w:top w:val="single" w:sz="6" w:space="0" w:color="auto"/>
              <w:left w:val="nil"/>
              <w:bottom w:val="single" w:sz="4"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621" w:type="dxa"/>
            <w:gridSpan w:val="7"/>
            <w:vMerge/>
            <w:tcBorders>
              <w:top w:val="nil"/>
              <w:left w:val="double" w:sz="4" w:space="0" w:color="auto"/>
              <w:bottom w:val="single" w:sz="6" w:space="0" w:color="auto"/>
              <w:right w:val="single" w:sz="6" w:space="0" w:color="auto"/>
            </w:tcBorders>
          </w:tcPr>
          <w:p w:rsidR="00AB0DB9" w:rsidRDefault="00AB0DB9" w:rsidP="00AB0DB9">
            <w:pPr>
              <w:pStyle w:val="NormalTbl"/>
              <w:spacing w:line="280" w:lineRule="exact"/>
              <w:rPr>
                <w:sz w:val="20"/>
                <w:lang w:val="ru-RU"/>
              </w:rPr>
            </w:pPr>
          </w:p>
        </w:tc>
        <w:tc>
          <w:tcPr>
            <w:tcW w:w="9011" w:type="dxa"/>
            <w:gridSpan w:val="33"/>
            <w:tcBorders>
              <w:top w:val="nil"/>
              <w:left w:val="single" w:sz="6" w:space="0" w:color="auto"/>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151" w:type="dxa"/>
            <w:gridSpan w:val="3"/>
            <w:tcBorders>
              <w:top w:val="nil"/>
              <w:left w:val="double" w:sz="4" w:space="0" w:color="auto"/>
              <w:bottom w:val="single" w:sz="6" w:space="0" w:color="auto"/>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Телефоны</w:t>
            </w:r>
          </w:p>
        </w:tc>
        <w:tc>
          <w:tcPr>
            <w:tcW w:w="3946" w:type="dxa"/>
            <w:gridSpan w:val="28"/>
            <w:tcBorders>
              <w:top w:val="nil"/>
              <w:left w:val="single" w:sz="6" w:space="0" w:color="auto"/>
              <w:bottom w:val="single" w:sz="6"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708" w:type="dxa"/>
            <w:tcBorders>
              <w:top w:val="nil"/>
              <w:left w:val="single" w:sz="6" w:space="0" w:color="auto"/>
              <w:bottom w:val="single" w:sz="6" w:space="0" w:color="auto"/>
              <w:right w:val="single" w:sz="4"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Факс</w:t>
            </w:r>
          </w:p>
        </w:tc>
        <w:tc>
          <w:tcPr>
            <w:tcW w:w="4827" w:type="dxa"/>
            <w:gridSpan w:val="8"/>
            <w:tcBorders>
              <w:top w:val="nil"/>
              <w:left w:val="nil"/>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978" w:type="dxa"/>
            <w:gridSpan w:val="10"/>
            <w:tcBorders>
              <w:top w:val="single" w:sz="6" w:space="0" w:color="auto"/>
              <w:left w:val="double" w:sz="4"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Электронный адрес</w:t>
            </w:r>
          </w:p>
        </w:tc>
        <w:tc>
          <w:tcPr>
            <w:tcW w:w="8654" w:type="dxa"/>
            <w:gridSpan w:val="30"/>
            <w:tcBorders>
              <w:top w:val="single" w:sz="4" w:space="0" w:color="auto"/>
              <w:left w:val="single" w:sz="6" w:space="0" w:color="auto"/>
              <w:bottom w:val="single" w:sz="4"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p w:rsidR="00AB0DB9" w:rsidRDefault="00AB0DB9" w:rsidP="00AB0DB9">
            <w:pPr>
              <w:pStyle w:val="NormalTbl"/>
              <w:spacing w:line="280" w:lineRule="exact"/>
              <w:rPr>
                <w:sz w:val="20"/>
                <w:lang w:val="ru-RU"/>
              </w:rPr>
            </w:pPr>
          </w:p>
        </w:tc>
      </w:tr>
      <w:tr w:rsidR="00AB0DB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601"/>
        </w:trPr>
        <w:tc>
          <w:tcPr>
            <w:tcW w:w="10632" w:type="dxa"/>
            <w:gridSpan w:val="40"/>
            <w:tcBorders>
              <w:top w:val="single" w:sz="4" w:space="0" w:color="auto"/>
              <w:left w:val="double" w:sz="4" w:space="0" w:color="auto"/>
              <w:bottom w:val="nil"/>
              <w:right w:val="double" w:sz="4" w:space="0" w:color="auto"/>
            </w:tcBorders>
          </w:tcPr>
          <w:p w:rsidR="00AB0DB9" w:rsidRDefault="00AB0DB9" w:rsidP="00AB0DB9">
            <w:pPr>
              <w:pStyle w:val="NormalTbl"/>
              <w:spacing w:line="280" w:lineRule="exact"/>
              <w:rPr>
                <w:sz w:val="20"/>
                <w:lang w:val="ru-RU"/>
              </w:rPr>
            </w:pPr>
            <w:r>
              <w:rPr>
                <w:rFonts w:ascii="Times New Roman" w:hAnsi="Times New Roman"/>
                <w:sz w:val="20"/>
                <w:lang w:val="ru-RU"/>
              </w:rPr>
              <w:t>Размер Уставного капитала     _________________</w:t>
            </w:r>
            <w:r>
              <w:rPr>
                <w:rFonts w:ascii="Times New Roman" w:hAnsi="Times New Roman"/>
                <w:b/>
                <w:i/>
                <w:sz w:val="22"/>
                <w:lang w:val="ru-RU"/>
              </w:rPr>
              <w:t xml:space="preserve">(_______________________________________________) </w:t>
            </w:r>
            <w:r>
              <w:rPr>
                <w:rFonts w:ascii="Times New Roman" w:hAnsi="Times New Roman"/>
                <w:b/>
                <w:i/>
                <w:sz w:val="20"/>
                <w:lang w:val="ru-RU"/>
              </w:rPr>
              <w:t>рублей</w:t>
            </w:r>
          </w:p>
        </w:tc>
      </w:tr>
      <w:tr w:rsidR="00AB0DB9">
        <w:trPr>
          <w:trHeight w:hRule="exact" w:val="239"/>
        </w:trPr>
        <w:tc>
          <w:tcPr>
            <w:tcW w:w="10632" w:type="dxa"/>
            <w:gridSpan w:val="40"/>
            <w:tcBorders>
              <w:top w:val="double" w:sz="4" w:space="0" w:color="auto"/>
              <w:left w:val="nil"/>
              <w:bottom w:val="nil"/>
              <w:right w:val="nil"/>
            </w:tcBorders>
          </w:tcPr>
          <w:p w:rsidR="00AB0DB9" w:rsidRDefault="00AB0DB9" w:rsidP="00AB0DB9">
            <w:pPr>
              <w:pStyle w:val="1"/>
              <w:ind w:right="-107" w:hanging="107"/>
              <w:rPr>
                <w:sz w:val="16"/>
              </w:rPr>
            </w:pPr>
          </w:p>
        </w:tc>
      </w:tr>
      <w:tr w:rsidR="00AB0DB9">
        <w:trPr>
          <w:trHeight w:hRule="exact" w:val="683"/>
        </w:trPr>
        <w:tc>
          <w:tcPr>
            <w:tcW w:w="10632" w:type="dxa"/>
            <w:gridSpan w:val="40"/>
            <w:tcBorders>
              <w:top w:val="double" w:sz="4" w:space="0" w:color="auto"/>
              <w:left w:val="double" w:sz="4" w:space="0" w:color="auto"/>
              <w:bottom w:val="nil"/>
              <w:right w:val="double" w:sz="4" w:space="0" w:color="auto"/>
            </w:tcBorders>
          </w:tcPr>
          <w:p w:rsidR="00AB0DB9" w:rsidRPr="006654A5" w:rsidRDefault="00AB0DB9" w:rsidP="009C179A">
            <w:pPr>
              <w:pStyle w:val="1"/>
              <w:spacing w:before="60"/>
              <w:ind w:right="-107" w:hanging="107"/>
              <w:jc w:val="center"/>
              <w:rPr>
                <w:rFonts w:ascii="Times New Roman" w:hAnsi="Times New Roman"/>
                <w:sz w:val="24"/>
                <w:szCs w:val="24"/>
              </w:rPr>
            </w:pPr>
            <w:r w:rsidRPr="006654A5">
              <w:rPr>
                <w:rFonts w:ascii="Times New Roman" w:hAnsi="Times New Roman"/>
                <w:sz w:val="24"/>
                <w:szCs w:val="24"/>
              </w:rPr>
              <w:t>Должностные лица, имеющие в соответствии с учредительными документами право действовать без доверенности  от  имени юридического  лица</w:t>
            </w:r>
          </w:p>
          <w:p w:rsidR="00AB0DB9" w:rsidRDefault="00AB0DB9" w:rsidP="009C179A">
            <w:pPr>
              <w:spacing w:before="60"/>
              <w:jc w:val="center"/>
              <w:rPr>
                <w:sz w:val="16"/>
              </w:rPr>
            </w:pPr>
          </w:p>
        </w:tc>
      </w:tr>
      <w:tr w:rsidR="00AB0DB9">
        <w:trPr>
          <w:trHeight w:hRule="exact" w:val="340"/>
        </w:trPr>
        <w:tc>
          <w:tcPr>
            <w:tcW w:w="1269" w:type="dxa"/>
            <w:gridSpan w:val="4"/>
            <w:tcBorders>
              <w:top w:val="single" w:sz="4" w:space="0" w:color="auto"/>
              <w:left w:val="double" w:sz="4" w:space="0" w:color="auto"/>
              <w:bottom w:val="single" w:sz="6" w:space="0" w:color="auto"/>
              <w:right w:val="single" w:sz="6" w:space="0" w:color="auto"/>
            </w:tcBorders>
          </w:tcPr>
          <w:p w:rsidR="00AB0DB9" w:rsidRDefault="00AB0DB9" w:rsidP="00AB0DB9">
            <w:pPr>
              <w:pStyle w:val="NormalTbl"/>
              <w:spacing w:line="280" w:lineRule="exact"/>
              <w:rPr>
                <w:b/>
                <w:sz w:val="20"/>
                <w:lang w:val="ru-RU"/>
              </w:rPr>
            </w:pPr>
            <w:r>
              <w:rPr>
                <w:rFonts w:ascii="Times New Roman" w:hAnsi="Times New Roman"/>
                <w:sz w:val="18"/>
                <w:lang w:val="ru-RU"/>
              </w:rPr>
              <w:t>Ф.И.О.</w:t>
            </w:r>
          </w:p>
        </w:tc>
        <w:tc>
          <w:tcPr>
            <w:tcW w:w="9363" w:type="dxa"/>
            <w:gridSpan w:val="36"/>
            <w:tcBorders>
              <w:top w:val="single" w:sz="4" w:space="0" w:color="auto"/>
              <w:left w:val="single" w:sz="6" w:space="0" w:color="auto"/>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trHeight w:hRule="exact" w:val="340"/>
        </w:trPr>
        <w:tc>
          <w:tcPr>
            <w:tcW w:w="1269" w:type="dxa"/>
            <w:gridSpan w:val="4"/>
            <w:tcBorders>
              <w:top w:val="single" w:sz="6" w:space="0" w:color="auto"/>
              <w:left w:val="double" w:sz="4" w:space="0" w:color="auto"/>
              <w:bottom w:val="single" w:sz="6" w:space="0" w:color="auto"/>
              <w:right w:val="single" w:sz="6"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20"/>
                <w:lang w:val="ru-RU"/>
              </w:rPr>
              <w:t>Должность</w:t>
            </w:r>
          </w:p>
        </w:tc>
        <w:tc>
          <w:tcPr>
            <w:tcW w:w="3233" w:type="dxa"/>
            <w:gridSpan w:val="25"/>
            <w:tcBorders>
              <w:top w:val="nil"/>
              <w:left w:val="nil"/>
              <w:bottom w:val="single" w:sz="6" w:space="0" w:color="auto"/>
              <w:right w:val="nil"/>
            </w:tcBorders>
          </w:tcPr>
          <w:p w:rsidR="00AB0DB9" w:rsidRDefault="00AB0DB9" w:rsidP="00AB0DB9">
            <w:pPr>
              <w:pStyle w:val="NormalTbl"/>
              <w:spacing w:line="280" w:lineRule="exact"/>
              <w:rPr>
                <w:rFonts w:ascii="Times New Roman" w:hAnsi="Times New Roman"/>
                <w:b/>
                <w:i/>
                <w:sz w:val="20"/>
                <w:lang w:val="ru-RU"/>
              </w:rPr>
            </w:pPr>
          </w:p>
        </w:tc>
        <w:tc>
          <w:tcPr>
            <w:tcW w:w="1514" w:type="dxa"/>
            <w:gridSpan w:val="5"/>
            <w:tcBorders>
              <w:top w:val="nil"/>
              <w:left w:val="single" w:sz="6" w:space="0" w:color="auto"/>
              <w:bottom w:val="nil"/>
              <w:right w:val="double" w:sz="4"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Образец</w:t>
            </w:r>
          </w:p>
        </w:tc>
        <w:tc>
          <w:tcPr>
            <w:tcW w:w="4616" w:type="dxa"/>
            <w:gridSpan w:val="6"/>
            <w:tcBorders>
              <w:top w:val="double" w:sz="4" w:space="0" w:color="auto"/>
              <w:left w:val="double" w:sz="4" w:space="0" w:color="auto"/>
              <w:bottom w:val="nil"/>
              <w:right w:val="double" w:sz="4" w:space="0" w:color="auto"/>
            </w:tcBorders>
          </w:tcPr>
          <w:p w:rsidR="00AB0DB9" w:rsidRDefault="00AB0DB9" w:rsidP="00AB0DB9">
            <w:pPr>
              <w:pStyle w:val="NormalTbl"/>
              <w:spacing w:line="280" w:lineRule="exact"/>
              <w:rPr>
                <w:sz w:val="18"/>
                <w:lang w:val="ru-RU"/>
              </w:rPr>
            </w:pPr>
          </w:p>
        </w:tc>
      </w:tr>
      <w:tr w:rsidR="00AB0DB9">
        <w:trPr>
          <w:trHeight w:hRule="exact" w:val="340"/>
        </w:trPr>
        <w:tc>
          <w:tcPr>
            <w:tcW w:w="1269" w:type="dxa"/>
            <w:gridSpan w:val="4"/>
            <w:tcBorders>
              <w:top w:val="nil"/>
              <w:left w:val="double" w:sz="4"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Телефон</w:t>
            </w:r>
          </w:p>
        </w:tc>
        <w:tc>
          <w:tcPr>
            <w:tcW w:w="3233" w:type="dxa"/>
            <w:gridSpan w:val="25"/>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1514" w:type="dxa"/>
            <w:gridSpan w:val="5"/>
            <w:tcBorders>
              <w:top w:val="nil"/>
              <w:left w:val="nil"/>
              <w:bottom w:val="single" w:sz="4" w:space="0" w:color="auto"/>
              <w:right w:val="double" w:sz="4"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подписи</w:t>
            </w:r>
          </w:p>
        </w:tc>
        <w:tc>
          <w:tcPr>
            <w:tcW w:w="4616" w:type="dxa"/>
            <w:gridSpan w:val="6"/>
            <w:tcBorders>
              <w:top w:val="nil"/>
              <w:left w:val="double" w:sz="4" w:space="0" w:color="auto"/>
              <w:bottom w:val="double" w:sz="4" w:space="0" w:color="auto"/>
              <w:right w:val="double" w:sz="4" w:space="0" w:color="auto"/>
            </w:tcBorders>
          </w:tcPr>
          <w:p w:rsidR="00AB0DB9" w:rsidRDefault="00AB0DB9" w:rsidP="00AB0DB9">
            <w:pPr>
              <w:pStyle w:val="NormalTbl"/>
              <w:spacing w:line="280" w:lineRule="exact"/>
              <w:rPr>
                <w:sz w:val="18"/>
                <w:lang w:val="ru-RU"/>
              </w:rPr>
            </w:pPr>
          </w:p>
        </w:tc>
      </w:tr>
      <w:tr w:rsidR="00AB0DB9">
        <w:trPr>
          <w:cantSplit/>
          <w:trHeight w:hRule="exact" w:val="340"/>
        </w:trPr>
        <w:tc>
          <w:tcPr>
            <w:tcW w:w="10632" w:type="dxa"/>
            <w:gridSpan w:val="40"/>
            <w:tcBorders>
              <w:top w:val="single" w:sz="4" w:space="0" w:color="auto"/>
              <w:left w:val="double" w:sz="4" w:space="0" w:color="auto"/>
              <w:bottom w:val="double" w:sz="4" w:space="0" w:color="auto"/>
              <w:right w:val="double" w:sz="4" w:space="0" w:color="auto"/>
            </w:tcBorders>
          </w:tcPr>
          <w:p w:rsidR="00AB0DB9" w:rsidRDefault="00AB0DB9" w:rsidP="00AB0DB9">
            <w:pPr>
              <w:pStyle w:val="NormalTbl"/>
              <w:spacing w:line="280" w:lineRule="exact"/>
              <w:rPr>
                <w:rFonts w:ascii="Times New Roman" w:hAnsi="Times New Roman"/>
                <w:b/>
                <w:i/>
                <w:sz w:val="20"/>
                <w:highlight w:val="green"/>
                <w:lang w:val="ru-RU"/>
              </w:rPr>
            </w:pPr>
          </w:p>
        </w:tc>
      </w:tr>
      <w:tr w:rsidR="00AB0DB9">
        <w:trPr>
          <w:cantSplit/>
          <w:trHeight w:val="2517"/>
        </w:trPr>
        <w:tc>
          <w:tcPr>
            <w:tcW w:w="4543" w:type="dxa"/>
            <w:gridSpan w:val="30"/>
            <w:tcBorders>
              <w:top w:val="double" w:sz="4" w:space="0" w:color="auto"/>
              <w:left w:val="nil"/>
              <w:bottom w:val="nil"/>
              <w:right w:val="double" w:sz="4" w:space="0" w:color="auto"/>
            </w:tcBorders>
          </w:tcPr>
          <w:p w:rsidR="00AB0DB9" w:rsidRDefault="00AB0DB9" w:rsidP="00AB0DB9">
            <w:pPr>
              <w:pStyle w:val="NormalTbl"/>
              <w:spacing w:line="280" w:lineRule="exact"/>
              <w:rPr>
                <w:sz w:val="18"/>
                <w:lang w:val="ru-RU"/>
              </w:rPr>
            </w:pPr>
          </w:p>
          <w:p w:rsidR="00AB0DB9" w:rsidRDefault="00AB0DB9" w:rsidP="00AB0DB9">
            <w:pPr>
              <w:pStyle w:val="NormalTbl"/>
              <w:spacing w:line="280" w:lineRule="exact"/>
              <w:rPr>
                <w:sz w:val="18"/>
                <w:lang w:val="ru-RU"/>
              </w:rPr>
            </w:pPr>
          </w:p>
          <w:p w:rsidR="00AB0DB9" w:rsidRDefault="00AB0DB9" w:rsidP="00AB0DB9"/>
          <w:p w:rsidR="009C179A" w:rsidRDefault="009C179A" w:rsidP="00AB0DB9"/>
          <w:p w:rsidR="009C179A" w:rsidRDefault="009C179A" w:rsidP="00AB0DB9"/>
          <w:p w:rsidR="00AB0DB9" w:rsidRDefault="00AB0DB9" w:rsidP="00AB0DB9"/>
          <w:p w:rsidR="00AB0DB9" w:rsidRDefault="00AB0DB9" w:rsidP="00AB0DB9">
            <w:pPr>
              <w:ind w:hanging="142"/>
            </w:pPr>
          </w:p>
          <w:p w:rsidR="00AB0DB9" w:rsidRDefault="00AB0DB9" w:rsidP="00AB0DB9">
            <w:pPr>
              <w:ind w:hanging="142"/>
            </w:pPr>
          </w:p>
          <w:p w:rsidR="009C179A" w:rsidRDefault="00AB0DB9" w:rsidP="009C179A">
            <w:r>
              <w:t xml:space="preserve">  </w:t>
            </w:r>
          </w:p>
          <w:p w:rsidR="00AB0DB9" w:rsidRDefault="00AB0DB9" w:rsidP="00AB0DB9">
            <w:pPr>
              <w:ind w:hanging="142"/>
            </w:pPr>
          </w:p>
          <w:p w:rsidR="00AB0DB9" w:rsidRDefault="00AB0DB9" w:rsidP="00AB0DB9">
            <w:pPr>
              <w:pStyle w:val="NormalTbl"/>
              <w:spacing w:line="280" w:lineRule="exact"/>
              <w:rPr>
                <w:sz w:val="18"/>
                <w:lang w:val="ru-RU"/>
              </w:rPr>
            </w:pPr>
          </w:p>
        </w:tc>
        <w:tc>
          <w:tcPr>
            <w:tcW w:w="1501" w:type="dxa"/>
            <w:gridSpan w:val="5"/>
            <w:tcBorders>
              <w:top w:val="double" w:sz="4" w:space="0" w:color="auto"/>
              <w:left w:val="double" w:sz="4" w:space="0" w:color="auto"/>
              <w:bottom w:val="double" w:sz="4" w:space="0" w:color="auto"/>
              <w:right w:val="double" w:sz="4"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Образец печати</w:t>
            </w:r>
          </w:p>
          <w:p w:rsidR="00AB0DB9" w:rsidRDefault="00AB0DB9" w:rsidP="00AB0DB9">
            <w:pPr>
              <w:pStyle w:val="NormalTbl"/>
              <w:spacing w:line="280" w:lineRule="exact"/>
              <w:rPr>
                <w:sz w:val="18"/>
                <w:lang w:val="ru-RU"/>
              </w:rPr>
            </w:pPr>
          </w:p>
        </w:tc>
        <w:tc>
          <w:tcPr>
            <w:tcW w:w="4588" w:type="dxa"/>
            <w:gridSpan w:val="5"/>
            <w:tcBorders>
              <w:top w:val="double" w:sz="4" w:space="0" w:color="auto"/>
              <w:left w:val="double" w:sz="4" w:space="0" w:color="auto"/>
              <w:bottom w:val="double" w:sz="4" w:space="0" w:color="auto"/>
              <w:right w:val="double" w:sz="4" w:space="0" w:color="auto"/>
            </w:tcBorders>
          </w:tcPr>
          <w:p w:rsidR="00AB0DB9" w:rsidRDefault="00AB0DB9" w:rsidP="00AB0DB9">
            <w:pPr>
              <w:pStyle w:val="NormalTbl"/>
              <w:spacing w:line="280" w:lineRule="exact"/>
              <w:rPr>
                <w:sz w:val="18"/>
                <w:lang w:val="ru-RU"/>
              </w:rPr>
            </w:pPr>
          </w:p>
        </w:tc>
      </w:tr>
    </w:tbl>
    <w:p w:rsidR="00C24518" w:rsidRPr="009C179A" w:rsidRDefault="00AB0DB9" w:rsidP="00770DD7">
      <w:pPr>
        <w:ind w:hanging="142"/>
        <w:rPr>
          <w:sz w:val="16"/>
          <w:szCs w:val="16"/>
        </w:rPr>
        <w:sectPr w:rsidR="00C24518" w:rsidRPr="009C179A" w:rsidSect="005559E3">
          <w:headerReference w:type="default" r:id="rId7"/>
          <w:footerReference w:type="default" r:id="rId8"/>
          <w:headerReference w:type="first" r:id="rId9"/>
          <w:footerReference w:type="first" r:id="rId10"/>
          <w:pgSz w:w="11907" w:h="16840" w:code="9"/>
          <w:pgMar w:top="539" w:right="567" w:bottom="397" w:left="851" w:header="567" w:footer="454" w:gutter="0"/>
          <w:pgNumType w:start="2"/>
          <w:cols w:space="709"/>
          <w:titlePg/>
        </w:sectPr>
      </w:pPr>
      <w:r w:rsidRPr="009C179A">
        <w:rPr>
          <w:sz w:val="16"/>
          <w:szCs w:val="16"/>
        </w:rPr>
        <w:t xml:space="preserve"> В случае изменения реквизитов Эмитент обязуется предоставить регистратору новую анкету в тече</w:t>
      </w:r>
      <w:r w:rsidR="00770DD7" w:rsidRPr="009C179A">
        <w:rPr>
          <w:sz w:val="16"/>
          <w:szCs w:val="16"/>
        </w:rPr>
        <w:t>ние 10 дней с момента изменения</w:t>
      </w:r>
    </w:p>
    <w:p w:rsidR="009A5B7D" w:rsidRDefault="00770DD7" w:rsidP="009C179A">
      <w:pPr>
        <w:jc w:val="right"/>
        <w:rPr>
          <w:b/>
          <w:i/>
        </w:rPr>
      </w:pPr>
      <w:r>
        <w:rPr>
          <w:b/>
          <w:i/>
        </w:rPr>
        <w:lastRenderedPageBreak/>
        <w:t xml:space="preserve">Приложение </w:t>
      </w:r>
      <w:r w:rsidR="009A5B7D">
        <w:rPr>
          <w:b/>
          <w:i/>
        </w:rPr>
        <w:t>2</w:t>
      </w:r>
    </w:p>
    <w:p w:rsidR="009C179A" w:rsidRDefault="009C179A" w:rsidP="006765E2">
      <w:pPr>
        <w:pStyle w:val="a9"/>
        <w:tabs>
          <w:tab w:val="clear" w:pos="4153"/>
          <w:tab w:val="clear" w:pos="8306"/>
        </w:tabs>
        <w:ind w:right="170" w:firstLine="0"/>
        <w:jc w:val="right"/>
        <w:rPr>
          <w:i/>
        </w:rPr>
      </w:pP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9C179A">
        <w:trPr>
          <w:trHeight w:val="733"/>
        </w:trPr>
        <w:tc>
          <w:tcPr>
            <w:tcW w:w="10632" w:type="dxa"/>
            <w:tcBorders>
              <w:top w:val="double" w:sz="4" w:space="0" w:color="auto"/>
              <w:left w:val="double" w:sz="4" w:space="0" w:color="auto"/>
              <w:bottom w:val="double" w:sz="4" w:space="0" w:color="auto"/>
              <w:right w:val="double" w:sz="4" w:space="0" w:color="auto"/>
            </w:tcBorders>
          </w:tcPr>
          <w:p w:rsidR="009C179A" w:rsidRPr="009C179A" w:rsidRDefault="009C179A" w:rsidP="00551E50">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9C179A" w:rsidRPr="009C179A" w:rsidRDefault="009C179A" w:rsidP="00551E50">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C24518" w:rsidRPr="003526C4" w:rsidRDefault="00C24518" w:rsidP="00C24518">
      <w:pPr>
        <w:ind w:right="-284"/>
        <w:jc w:val="both"/>
        <w:rPr>
          <w:sz w:val="16"/>
          <w:szCs w:val="16"/>
        </w:rPr>
      </w:pPr>
    </w:p>
    <w:p w:rsidR="00C24518" w:rsidRPr="00770DD7" w:rsidRDefault="00C24518" w:rsidP="00C24518">
      <w:pPr>
        <w:jc w:val="center"/>
        <w:rPr>
          <w:b/>
          <w:bCs/>
          <w:sz w:val="20"/>
          <w:szCs w:val="20"/>
        </w:rPr>
      </w:pPr>
      <w:r w:rsidRPr="00770DD7">
        <w:rPr>
          <w:b/>
          <w:bCs/>
          <w:sz w:val="20"/>
          <w:szCs w:val="20"/>
        </w:rPr>
        <w:t xml:space="preserve">АНКЕТА  ЗАРЕГИСТРИРОВАННОГО  ЮРИДИЧЕСКОГО  ЛИЦА                </w:t>
      </w:r>
    </w:p>
    <w:p w:rsidR="00C24518" w:rsidRPr="004B776E" w:rsidRDefault="00C24518" w:rsidP="00C24518">
      <w:pPr>
        <w:rPr>
          <w:i/>
          <w:iCs/>
          <w:sz w:val="18"/>
          <w:szCs w:val="18"/>
        </w:rPr>
      </w:pPr>
      <w:r w:rsidRPr="004B776E">
        <w:rPr>
          <w:i/>
          <w:iCs/>
          <w:sz w:val="18"/>
          <w:szCs w:val="18"/>
        </w:rPr>
        <w:t xml:space="preserve">Заполняется  регистратором и </w:t>
      </w:r>
      <w:proofErr w:type="spellStart"/>
      <w:r w:rsidRPr="004B776E">
        <w:rPr>
          <w:i/>
          <w:iCs/>
          <w:sz w:val="18"/>
          <w:szCs w:val="18"/>
        </w:rPr>
        <w:t>трансфер-агентом</w:t>
      </w:r>
      <w:proofErr w:type="spellEnd"/>
    </w:p>
    <w:tbl>
      <w:tblPr>
        <w:tblW w:w="0" w:type="auto"/>
        <w:tblInd w:w="-35"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00"/>
      </w:tblPr>
      <w:tblGrid>
        <w:gridCol w:w="3828"/>
        <w:gridCol w:w="5180"/>
        <w:gridCol w:w="1624"/>
      </w:tblGrid>
      <w:tr w:rsidR="00C24518" w:rsidRPr="00770DD7">
        <w:trPr>
          <w:trHeight w:val="1347"/>
        </w:trPr>
        <w:tc>
          <w:tcPr>
            <w:tcW w:w="3828" w:type="dxa"/>
            <w:tcBorders>
              <w:top w:val="double" w:sz="4" w:space="0" w:color="auto"/>
              <w:left w:val="double" w:sz="4" w:space="0" w:color="auto"/>
              <w:bottom w:val="double" w:sz="4" w:space="0" w:color="auto"/>
              <w:right w:val="single" w:sz="6" w:space="0" w:color="auto"/>
            </w:tcBorders>
          </w:tcPr>
          <w:p w:rsidR="00C24518" w:rsidRPr="00770DD7" w:rsidRDefault="00C24518" w:rsidP="00371D66">
            <w:pPr>
              <w:rPr>
                <w:sz w:val="14"/>
                <w:szCs w:val="14"/>
              </w:rPr>
            </w:pPr>
          </w:p>
          <w:p w:rsidR="00C24518" w:rsidRPr="00770DD7" w:rsidRDefault="00C24518" w:rsidP="00371D66">
            <w:pPr>
              <w:rPr>
                <w:sz w:val="14"/>
                <w:szCs w:val="14"/>
              </w:rPr>
            </w:pPr>
            <w:proofErr w:type="spellStart"/>
            <w:r w:rsidRPr="00770DD7">
              <w:rPr>
                <w:sz w:val="14"/>
                <w:szCs w:val="14"/>
              </w:rPr>
              <w:t>Т-а</w:t>
            </w:r>
            <w:proofErr w:type="spellEnd"/>
            <w:r w:rsidRPr="00770DD7">
              <w:rPr>
                <w:sz w:val="14"/>
                <w:szCs w:val="14"/>
              </w:rPr>
              <w:t xml:space="preserve"> </w:t>
            </w:r>
            <w:proofErr w:type="spellStart"/>
            <w:r w:rsidRPr="00770DD7">
              <w:rPr>
                <w:sz w:val="14"/>
                <w:szCs w:val="14"/>
              </w:rPr>
              <w:t>вх</w:t>
            </w:r>
            <w:proofErr w:type="spellEnd"/>
            <w:r w:rsidRPr="00770DD7">
              <w:rPr>
                <w:sz w:val="14"/>
                <w:szCs w:val="14"/>
              </w:rPr>
              <w:t>. №  __________    “____” _____ 20__г.</w:t>
            </w:r>
          </w:p>
          <w:p w:rsidR="00C24518" w:rsidRPr="00770DD7" w:rsidRDefault="00C24518" w:rsidP="00371D66">
            <w:pPr>
              <w:rPr>
                <w:sz w:val="14"/>
                <w:szCs w:val="14"/>
              </w:rPr>
            </w:pPr>
          </w:p>
          <w:p w:rsidR="006765E2" w:rsidRDefault="00C24518" w:rsidP="00371D66">
            <w:pPr>
              <w:rPr>
                <w:sz w:val="14"/>
                <w:szCs w:val="14"/>
              </w:rPr>
            </w:pPr>
            <w:r w:rsidRPr="00770DD7">
              <w:rPr>
                <w:sz w:val="14"/>
                <w:szCs w:val="14"/>
              </w:rPr>
              <w:t xml:space="preserve">                                                        </w:t>
            </w:r>
          </w:p>
          <w:p w:rsidR="00C24518" w:rsidRPr="00770DD7" w:rsidRDefault="00C24518" w:rsidP="00371D66">
            <w:pPr>
              <w:rPr>
                <w:sz w:val="14"/>
                <w:szCs w:val="14"/>
              </w:rPr>
            </w:pPr>
            <w:r w:rsidRPr="00770DD7">
              <w:rPr>
                <w:sz w:val="14"/>
                <w:szCs w:val="14"/>
              </w:rPr>
              <w:t xml:space="preserve"> М.П.</w:t>
            </w:r>
          </w:p>
        </w:tc>
        <w:tc>
          <w:tcPr>
            <w:tcW w:w="5180" w:type="dxa"/>
            <w:tcBorders>
              <w:top w:val="double" w:sz="4" w:space="0" w:color="auto"/>
              <w:left w:val="single" w:sz="6" w:space="0" w:color="auto"/>
              <w:bottom w:val="double" w:sz="4" w:space="0" w:color="auto"/>
              <w:right w:val="single" w:sz="6" w:space="0" w:color="auto"/>
            </w:tcBorders>
          </w:tcPr>
          <w:p w:rsidR="00C24518" w:rsidRPr="00770DD7" w:rsidRDefault="00C24518" w:rsidP="00371D66">
            <w:pPr>
              <w:rPr>
                <w:sz w:val="14"/>
                <w:szCs w:val="14"/>
              </w:rPr>
            </w:pPr>
            <w:r w:rsidRPr="00770DD7">
              <w:rPr>
                <w:sz w:val="14"/>
                <w:szCs w:val="14"/>
              </w:rPr>
              <w:t xml:space="preserve">ПРИНЯТО: </w:t>
            </w:r>
          </w:p>
          <w:p w:rsidR="00C24518" w:rsidRPr="00770DD7" w:rsidRDefault="00C24518" w:rsidP="00371D66">
            <w:pPr>
              <w:rPr>
                <w:sz w:val="14"/>
                <w:szCs w:val="14"/>
              </w:rPr>
            </w:pPr>
            <w:r w:rsidRPr="00770DD7">
              <w:rPr>
                <w:sz w:val="14"/>
                <w:szCs w:val="14"/>
              </w:rPr>
              <w:t>_____________________________________</w:t>
            </w:r>
            <w:r w:rsidR="006765E2">
              <w:rPr>
                <w:sz w:val="14"/>
                <w:szCs w:val="14"/>
              </w:rPr>
              <w:t>____________</w:t>
            </w:r>
            <w:r w:rsidRPr="00770DD7">
              <w:rPr>
                <w:sz w:val="14"/>
                <w:szCs w:val="14"/>
              </w:rPr>
              <w:t xml:space="preserve">_______________ </w:t>
            </w:r>
          </w:p>
          <w:p w:rsidR="00C24518" w:rsidRPr="00770DD7" w:rsidRDefault="009C179A" w:rsidP="00371D66">
            <w:pPr>
              <w:rPr>
                <w:sz w:val="14"/>
                <w:szCs w:val="14"/>
              </w:rPr>
            </w:pPr>
            <w:r>
              <w:rPr>
                <w:sz w:val="14"/>
                <w:szCs w:val="14"/>
              </w:rPr>
              <w:t xml:space="preserve">                       </w:t>
            </w:r>
            <w:r w:rsidR="00C24518" w:rsidRPr="00770DD7">
              <w:rPr>
                <w:sz w:val="14"/>
                <w:szCs w:val="14"/>
              </w:rPr>
              <w:t>( наименование организации )</w:t>
            </w:r>
          </w:p>
          <w:p w:rsidR="009C179A" w:rsidRDefault="00C24518" w:rsidP="00371D66">
            <w:pPr>
              <w:rPr>
                <w:sz w:val="14"/>
                <w:szCs w:val="14"/>
              </w:rPr>
            </w:pPr>
            <w:r w:rsidRPr="00770DD7">
              <w:rPr>
                <w:sz w:val="14"/>
                <w:szCs w:val="14"/>
              </w:rPr>
              <w:t xml:space="preserve"> ПОДПИСЬ ПОСТАВЛЕНА В ПРИСУТСТВИИ:                                  ___________________________________________</w:t>
            </w:r>
            <w:r w:rsidR="006765E2">
              <w:rPr>
                <w:sz w:val="14"/>
                <w:szCs w:val="14"/>
              </w:rPr>
              <w:t>_____________</w:t>
            </w:r>
            <w:r w:rsidRPr="00770DD7">
              <w:rPr>
                <w:sz w:val="14"/>
                <w:szCs w:val="14"/>
              </w:rPr>
              <w:t>________</w:t>
            </w:r>
          </w:p>
          <w:p w:rsidR="00C24518" w:rsidRPr="00770DD7" w:rsidRDefault="00C24518" w:rsidP="00371D66">
            <w:pPr>
              <w:rPr>
                <w:sz w:val="14"/>
                <w:szCs w:val="14"/>
              </w:rPr>
            </w:pPr>
            <w:r w:rsidRPr="00770DD7">
              <w:rPr>
                <w:sz w:val="14"/>
                <w:szCs w:val="14"/>
              </w:rPr>
              <w:t xml:space="preserve">                   ( Ф.И.О. ответственного исполнителя )</w:t>
            </w:r>
          </w:p>
          <w:p w:rsidR="009C179A" w:rsidRDefault="009C179A" w:rsidP="00371D66">
            <w:pPr>
              <w:rPr>
                <w:sz w:val="14"/>
                <w:szCs w:val="14"/>
              </w:rPr>
            </w:pPr>
          </w:p>
          <w:p w:rsidR="00C24518" w:rsidRPr="00770DD7" w:rsidRDefault="00C24518" w:rsidP="00371D66">
            <w:pPr>
              <w:rPr>
                <w:sz w:val="14"/>
                <w:szCs w:val="14"/>
              </w:rPr>
            </w:pPr>
            <w:r w:rsidRPr="00770DD7">
              <w:rPr>
                <w:sz w:val="14"/>
                <w:szCs w:val="14"/>
              </w:rPr>
              <w:t>Подпись _______</w:t>
            </w:r>
            <w:r w:rsidR="006765E2">
              <w:rPr>
                <w:sz w:val="14"/>
                <w:szCs w:val="14"/>
              </w:rPr>
              <w:t>___________________________________</w:t>
            </w:r>
            <w:r w:rsidRPr="00770DD7">
              <w:rPr>
                <w:sz w:val="14"/>
                <w:szCs w:val="14"/>
              </w:rPr>
              <w:t>________________</w:t>
            </w:r>
          </w:p>
        </w:tc>
        <w:tc>
          <w:tcPr>
            <w:tcW w:w="1624" w:type="dxa"/>
            <w:tcBorders>
              <w:top w:val="double" w:sz="4" w:space="0" w:color="auto"/>
              <w:left w:val="single" w:sz="6" w:space="0" w:color="auto"/>
              <w:bottom w:val="double" w:sz="4" w:space="0" w:color="auto"/>
              <w:right w:val="double" w:sz="4" w:space="0" w:color="auto"/>
            </w:tcBorders>
          </w:tcPr>
          <w:p w:rsidR="00C24518" w:rsidRPr="00770DD7" w:rsidRDefault="00C24518" w:rsidP="00371D66">
            <w:pPr>
              <w:jc w:val="center"/>
              <w:rPr>
                <w:sz w:val="14"/>
                <w:szCs w:val="14"/>
              </w:rPr>
            </w:pPr>
            <w:r w:rsidRPr="00770DD7">
              <w:rPr>
                <w:sz w:val="14"/>
                <w:szCs w:val="14"/>
              </w:rPr>
              <w:tab/>
            </w:r>
            <w:r w:rsidRPr="00770DD7">
              <w:rPr>
                <w:sz w:val="14"/>
                <w:szCs w:val="14"/>
              </w:rPr>
              <w:tab/>
              <w:t xml:space="preserve"> </w:t>
            </w:r>
          </w:p>
          <w:p w:rsidR="00C24518" w:rsidRPr="00770DD7" w:rsidRDefault="00C24518" w:rsidP="00371D66">
            <w:pPr>
              <w:jc w:val="center"/>
              <w:rPr>
                <w:sz w:val="14"/>
                <w:szCs w:val="14"/>
              </w:rPr>
            </w:pPr>
          </w:p>
          <w:p w:rsidR="00C24518" w:rsidRPr="00770DD7" w:rsidRDefault="00C24518" w:rsidP="00371D66">
            <w:pPr>
              <w:jc w:val="center"/>
              <w:rPr>
                <w:sz w:val="14"/>
                <w:szCs w:val="14"/>
              </w:rPr>
            </w:pPr>
          </w:p>
          <w:p w:rsidR="00C24518" w:rsidRPr="00770DD7" w:rsidRDefault="00C24518" w:rsidP="00371D66">
            <w:pPr>
              <w:jc w:val="center"/>
              <w:rPr>
                <w:sz w:val="14"/>
                <w:szCs w:val="14"/>
              </w:rPr>
            </w:pPr>
          </w:p>
          <w:p w:rsidR="00C24518" w:rsidRPr="00770DD7" w:rsidRDefault="00C24518" w:rsidP="00371D66">
            <w:pPr>
              <w:jc w:val="center"/>
              <w:rPr>
                <w:sz w:val="14"/>
                <w:szCs w:val="14"/>
              </w:rPr>
            </w:pPr>
            <w:r w:rsidRPr="00770DD7">
              <w:rPr>
                <w:sz w:val="14"/>
                <w:szCs w:val="14"/>
              </w:rPr>
              <w:t>М.П.</w:t>
            </w:r>
          </w:p>
          <w:p w:rsidR="00C24518" w:rsidRPr="00770DD7" w:rsidRDefault="00C24518" w:rsidP="00371D66">
            <w:pPr>
              <w:rPr>
                <w:b/>
                <w:bCs/>
                <w:sz w:val="14"/>
                <w:szCs w:val="14"/>
              </w:rPr>
            </w:pPr>
          </w:p>
        </w:tc>
      </w:tr>
    </w:tbl>
    <w:p w:rsidR="00C24518" w:rsidRPr="006A384D" w:rsidRDefault="00C24518" w:rsidP="006765E2">
      <w:pPr>
        <w:jc w:val="right"/>
        <w:rPr>
          <w:i/>
          <w:iCs/>
          <w:sz w:val="18"/>
          <w:szCs w:val="18"/>
        </w:rPr>
      </w:pPr>
      <w:r w:rsidRPr="006A384D">
        <w:rPr>
          <w:i/>
          <w:iCs/>
          <w:sz w:val="18"/>
          <w:szCs w:val="18"/>
        </w:rPr>
        <w:t xml:space="preserve">Заполняется зарегистрированным лицом                                                                                  </w:t>
      </w:r>
    </w:p>
    <w:tbl>
      <w:tblPr>
        <w:tblStyle w:val="a3"/>
        <w:tblW w:w="0" w:type="auto"/>
        <w:tblLook w:val="00BF"/>
      </w:tblPr>
      <w:tblGrid>
        <w:gridCol w:w="10598"/>
      </w:tblGrid>
      <w:tr w:rsidR="00C24518">
        <w:trPr>
          <w:trHeight w:val="672"/>
        </w:trPr>
        <w:tc>
          <w:tcPr>
            <w:tcW w:w="10598" w:type="dxa"/>
            <w:tcBorders>
              <w:top w:val="single" w:sz="12" w:space="0" w:color="auto"/>
              <w:left w:val="single" w:sz="12" w:space="0" w:color="auto"/>
              <w:bottom w:val="single" w:sz="12" w:space="0" w:color="auto"/>
              <w:right w:val="single" w:sz="12" w:space="0" w:color="auto"/>
            </w:tcBorders>
          </w:tcPr>
          <w:p w:rsidR="00C24518" w:rsidRDefault="00C24518" w:rsidP="00371D66">
            <w:pPr>
              <w:spacing w:before="120"/>
            </w:pPr>
            <w:r w:rsidRPr="00C24518">
              <w:rPr>
                <w:b/>
                <w:bCs/>
                <w:sz w:val="20"/>
                <w:szCs w:val="20"/>
              </w:rPr>
              <w:t>Полное наименование эмитента</w:t>
            </w:r>
            <w:r>
              <w:rPr>
                <w:b/>
                <w:bCs/>
              </w:rPr>
              <w:t xml:space="preserve"> </w:t>
            </w:r>
            <w:r>
              <w:t>_________________________________________________________</w:t>
            </w:r>
            <w:r w:rsidR="006765E2">
              <w:t>____</w:t>
            </w:r>
          </w:p>
          <w:p w:rsidR="00C24518" w:rsidRPr="00A865AD" w:rsidRDefault="00C24518" w:rsidP="00371D66">
            <w:r>
              <w:t>________________________________________________________________________________</w:t>
            </w:r>
            <w:r w:rsidR="006765E2">
              <w:t>______</w:t>
            </w:r>
          </w:p>
        </w:tc>
      </w:tr>
    </w:tbl>
    <w:p w:rsidR="00C24518" w:rsidRPr="006765E2" w:rsidRDefault="00C24518" w:rsidP="006765E2">
      <w:pPr>
        <w:rPr>
          <w:b/>
          <w:bCs/>
          <w:i/>
          <w:iCs/>
          <w:sz w:val="12"/>
          <w:szCs w:val="12"/>
        </w:rPr>
      </w:pPr>
      <w:r>
        <w:rPr>
          <w:rFonts w:ascii="Wingdings" w:hAnsi="Wingdings" w:cs="Wingdings"/>
          <w:b/>
          <w:bCs/>
        </w:rPr>
        <w:t></w:t>
      </w:r>
    </w:p>
    <w:tbl>
      <w:tblPr>
        <w:tblW w:w="10632" w:type="dxa"/>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tblPr>
      <w:tblGrid>
        <w:gridCol w:w="706"/>
        <w:gridCol w:w="140"/>
        <w:gridCol w:w="240"/>
        <w:gridCol w:w="69"/>
        <w:gridCol w:w="113"/>
        <w:gridCol w:w="58"/>
        <w:gridCol w:w="84"/>
        <w:gridCol w:w="29"/>
        <w:gridCol w:w="127"/>
        <w:gridCol w:w="241"/>
        <w:gridCol w:w="28"/>
        <w:gridCol w:w="142"/>
        <w:gridCol w:w="70"/>
        <w:gridCol w:w="219"/>
        <w:gridCol w:w="21"/>
        <w:gridCol w:w="93"/>
        <w:gridCol w:w="30"/>
        <w:gridCol w:w="118"/>
        <w:gridCol w:w="109"/>
        <w:gridCol w:w="131"/>
        <w:gridCol w:w="15"/>
        <w:gridCol w:w="225"/>
        <w:gridCol w:w="111"/>
        <w:gridCol w:w="67"/>
        <w:gridCol w:w="10"/>
        <w:gridCol w:w="53"/>
        <w:gridCol w:w="154"/>
        <w:gridCol w:w="66"/>
        <w:gridCol w:w="20"/>
        <w:gridCol w:w="100"/>
        <w:gridCol w:w="22"/>
        <w:gridCol w:w="118"/>
        <w:gridCol w:w="241"/>
        <w:gridCol w:w="22"/>
        <w:gridCol w:w="55"/>
        <w:gridCol w:w="348"/>
        <w:gridCol w:w="331"/>
        <w:gridCol w:w="178"/>
        <w:gridCol w:w="645"/>
        <w:gridCol w:w="164"/>
        <w:gridCol w:w="808"/>
        <w:gridCol w:w="32"/>
        <w:gridCol w:w="130"/>
        <w:gridCol w:w="164"/>
        <w:gridCol w:w="709"/>
        <w:gridCol w:w="141"/>
        <w:gridCol w:w="905"/>
        <w:gridCol w:w="76"/>
        <w:gridCol w:w="1954"/>
      </w:tblGrid>
      <w:tr w:rsidR="00C24518" w:rsidRPr="00770DD7">
        <w:tc>
          <w:tcPr>
            <w:tcW w:w="3196" w:type="dxa"/>
            <w:gridSpan w:val="25"/>
            <w:tcBorders>
              <w:top w:val="single" w:sz="12" w:space="0" w:color="auto"/>
              <w:left w:val="single" w:sz="12" w:space="0" w:color="auto"/>
              <w:bottom w:val="single" w:sz="4" w:space="0" w:color="auto"/>
              <w:right w:val="single" w:sz="4" w:space="0" w:color="auto"/>
            </w:tcBorders>
          </w:tcPr>
          <w:p w:rsidR="00C24518" w:rsidRPr="00770DD7" w:rsidRDefault="00C24518" w:rsidP="00371D66">
            <w:pPr>
              <w:pStyle w:val="NormalTbl"/>
              <w:rPr>
                <w:sz w:val="16"/>
                <w:szCs w:val="16"/>
                <w:lang w:val="ru-RU"/>
              </w:rPr>
            </w:pPr>
            <w:r w:rsidRPr="00770DD7">
              <w:rPr>
                <w:rFonts w:ascii="Times New Roman" w:hAnsi="Times New Roman"/>
                <w:sz w:val="16"/>
                <w:szCs w:val="16"/>
                <w:lang w:val="ru-RU"/>
              </w:rPr>
              <w:t xml:space="preserve">Анкета предоставляется для          </w:t>
            </w:r>
          </w:p>
        </w:tc>
        <w:tc>
          <w:tcPr>
            <w:tcW w:w="7436" w:type="dxa"/>
            <w:gridSpan w:val="24"/>
            <w:tcBorders>
              <w:top w:val="single" w:sz="12"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открытия лицевого счета             </w:t>
            </w:r>
            <w:r w:rsidRPr="00770DD7">
              <w:rPr>
                <w:sz w:val="16"/>
                <w:szCs w:val="16"/>
                <w:lang w:val="ru-RU"/>
              </w:rPr>
              <w:sym w:font="Wingdings" w:char="F0A8"/>
            </w:r>
            <w:r w:rsidRPr="00770DD7">
              <w:rPr>
                <w:rFonts w:ascii="Times New Roman" w:hAnsi="Times New Roman"/>
                <w:sz w:val="16"/>
                <w:szCs w:val="16"/>
                <w:lang w:val="ru-RU"/>
              </w:rPr>
              <w:t xml:space="preserve"> внесения изменений</w:t>
            </w:r>
          </w:p>
        </w:tc>
      </w:tr>
      <w:tr w:rsidR="00C24518" w:rsidRPr="00770DD7">
        <w:tc>
          <w:tcPr>
            <w:tcW w:w="3403" w:type="dxa"/>
            <w:gridSpan w:val="27"/>
            <w:vMerge w:val="restart"/>
            <w:tcBorders>
              <w:top w:val="single" w:sz="4" w:space="0" w:color="auto"/>
              <w:left w:val="single" w:sz="12" w:space="0" w:color="auto"/>
              <w:bottom w:val="single" w:sz="6" w:space="0" w:color="000000"/>
              <w:right w:val="single" w:sz="4" w:space="0" w:color="auto"/>
            </w:tcBorders>
          </w:tcPr>
          <w:p w:rsidR="00C24518" w:rsidRPr="00770DD7" w:rsidRDefault="00C24518" w:rsidP="00371D66">
            <w:pPr>
              <w:pStyle w:val="NormalTbl"/>
              <w:ind w:left="459" w:hanging="459"/>
              <w:rPr>
                <w:rFonts w:ascii="Times New Roman" w:hAnsi="Times New Roman"/>
                <w:sz w:val="16"/>
                <w:szCs w:val="16"/>
                <w:lang w:val="ru-RU"/>
              </w:rPr>
            </w:pPr>
            <w:r w:rsidRPr="00770DD7">
              <w:rPr>
                <w:rFonts w:ascii="Times New Roman" w:hAnsi="Times New Roman"/>
                <w:sz w:val="16"/>
                <w:szCs w:val="16"/>
                <w:lang w:val="ru-RU"/>
              </w:rPr>
              <w:t>Вид зарегистрированного лица</w:t>
            </w:r>
          </w:p>
        </w:tc>
        <w:tc>
          <w:tcPr>
            <w:tcW w:w="7229" w:type="dxa"/>
            <w:gridSpan w:val="2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владелец                                               </w:t>
            </w:r>
            <w:r w:rsidRPr="00770DD7">
              <w:rPr>
                <w:sz w:val="16"/>
                <w:szCs w:val="16"/>
                <w:lang w:val="ru-RU"/>
              </w:rPr>
              <w:sym w:font="Wingdings" w:char="F0A8"/>
            </w:r>
            <w:r w:rsidRPr="00770DD7">
              <w:rPr>
                <w:rFonts w:ascii="Times New Roman" w:hAnsi="Times New Roman"/>
                <w:sz w:val="16"/>
                <w:szCs w:val="16"/>
                <w:lang w:val="ru-RU"/>
              </w:rPr>
              <w:t xml:space="preserve"> номинальный держатель</w:t>
            </w:r>
          </w:p>
        </w:tc>
      </w:tr>
      <w:tr w:rsidR="00C24518" w:rsidRPr="00770DD7">
        <w:tc>
          <w:tcPr>
            <w:tcW w:w="3403" w:type="dxa"/>
            <w:gridSpan w:val="27"/>
            <w:vMerge/>
            <w:tcBorders>
              <w:top w:val="single" w:sz="6" w:space="0" w:color="000000"/>
              <w:left w:val="single" w:sz="12" w:space="0" w:color="auto"/>
              <w:bottom w:val="single" w:sz="4" w:space="0" w:color="auto"/>
              <w:right w:val="single" w:sz="4" w:space="0" w:color="auto"/>
            </w:tcBorders>
          </w:tcPr>
          <w:p w:rsidR="00C24518" w:rsidRPr="00770DD7" w:rsidRDefault="00C24518" w:rsidP="00371D66">
            <w:pPr>
              <w:pStyle w:val="NormalTbl"/>
              <w:ind w:left="459" w:hanging="459"/>
              <w:rPr>
                <w:sz w:val="16"/>
                <w:szCs w:val="16"/>
                <w:lang w:val="ru-RU"/>
              </w:rPr>
            </w:pPr>
          </w:p>
        </w:tc>
        <w:tc>
          <w:tcPr>
            <w:tcW w:w="7229" w:type="dxa"/>
            <w:gridSpan w:val="2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доверительный управляющий           </w:t>
            </w:r>
            <w:r w:rsidRPr="00770DD7">
              <w:rPr>
                <w:sz w:val="16"/>
                <w:szCs w:val="16"/>
                <w:lang w:val="ru-RU"/>
              </w:rPr>
              <w:sym w:font="Wingdings" w:char="F0A8"/>
            </w:r>
            <w:r w:rsidRPr="00770DD7">
              <w:rPr>
                <w:rFonts w:ascii="Times New Roman" w:hAnsi="Times New Roman"/>
                <w:sz w:val="16"/>
                <w:szCs w:val="16"/>
                <w:lang w:val="ru-RU"/>
              </w:rPr>
              <w:t xml:space="preserve"> залогодержатель</w:t>
            </w: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2410" w:type="dxa"/>
            <w:gridSpan w:val="17"/>
            <w:vMerge w:val="restart"/>
            <w:tcBorders>
              <w:top w:val="single" w:sz="4" w:space="0" w:color="auto"/>
              <w:left w:val="single" w:sz="12" w:space="0" w:color="auto"/>
              <w:right w:val="single" w:sz="4" w:space="0" w:color="auto"/>
            </w:tcBorders>
          </w:tcPr>
          <w:p w:rsidR="00C24518" w:rsidRPr="00770DD7" w:rsidRDefault="00C24518" w:rsidP="00371D66">
            <w:pPr>
              <w:rPr>
                <w:b/>
                <w:bCs/>
                <w:sz w:val="16"/>
                <w:szCs w:val="16"/>
              </w:rPr>
            </w:pPr>
            <w:r w:rsidRPr="00770DD7">
              <w:rPr>
                <w:b/>
                <w:bCs/>
                <w:sz w:val="16"/>
                <w:szCs w:val="16"/>
              </w:rPr>
              <w:t xml:space="preserve">Полное </w:t>
            </w:r>
            <w:r w:rsidRPr="00770DD7">
              <w:rPr>
                <w:sz w:val="16"/>
                <w:szCs w:val="16"/>
              </w:rPr>
              <w:t>наименование юридического лица</w:t>
            </w:r>
          </w:p>
        </w:tc>
        <w:tc>
          <w:tcPr>
            <w:tcW w:w="8222" w:type="dxa"/>
            <w:gridSpan w:val="3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48"/>
        </w:trPr>
        <w:tc>
          <w:tcPr>
            <w:tcW w:w="2410" w:type="dxa"/>
            <w:gridSpan w:val="17"/>
            <w:vMerge/>
            <w:tcBorders>
              <w:left w:val="single" w:sz="12" w:space="0" w:color="auto"/>
              <w:bottom w:val="single" w:sz="4" w:space="0" w:color="auto"/>
              <w:right w:val="single" w:sz="4" w:space="0" w:color="auto"/>
            </w:tcBorders>
          </w:tcPr>
          <w:p w:rsidR="00C24518" w:rsidRPr="00770DD7" w:rsidRDefault="00C24518" w:rsidP="00371D66">
            <w:pPr>
              <w:rPr>
                <w:b/>
                <w:bCs/>
                <w:sz w:val="16"/>
                <w:szCs w:val="16"/>
              </w:rPr>
            </w:pPr>
          </w:p>
        </w:tc>
        <w:tc>
          <w:tcPr>
            <w:tcW w:w="8222" w:type="dxa"/>
            <w:gridSpan w:val="3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2410" w:type="dxa"/>
            <w:gridSpan w:val="17"/>
            <w:tcBorders>
              <w:top w:val="single" w:sz="4" w:space="0" w:color="auto"/>
              <w:left w:val="single" w:sz="12" w:space="0" w:color="auto"/>
              <w:bottom w:val="single" w:sz="8" w:space="0" w:color="auto"/>
              <w:right w:val="single" w:sz="4" w:space="0" w:color="auto"/>
            </w:tcBorders>
          </w:tcPr>
          <w:p w:rsidR="00C24518" w:rsidRPr="00770DD7" w:rsidRDefault="00C24518" w:rsidP="00371D66">
            <w:pPr>
              <w:pStyle w:val="NormalTbl"/>
              <w:ind w:right="-107"/>
              <w:rPr>
                <w:rFonts w:ascii="Times New Roman" w:hAnsi="Times New Roman"/>
                <w:sz w:val="16"/>
                <w:szCs w:val="16"/>
                <w:lang w:val="ru-RU"/>
              </w:rPr>
            </w:pPr>
            <w:r w:rsidRPr="00770DD7">
              <w:rPr>
                <w:rFonts w:ascii="Times New Roman" w:hAnsi="Times New Roman"/>
                <w:b/>
                <w:bCs/>
                <w:sz w:val="16"/>
                <w:szCs w:val="16"/>
                <w:lang w:val="ru-RU"/>
              </w:rPr>
              <w:t>Краткое</w:t>
            </w:r>
            <w:r w:rsidRPr="00770DD7">
              <w:rPr>
                <w:rFonts w:ascii="Times New Roman" w:hAnsi="Times New Roman"/>
                <w:sz w:val="16"/>
                <w:szCs w:val="16"/>
                <w:lang w:val="ru-RU"/>
              </w:rPr>
              <w:t xml:space="preserve"> наименование </w:t>
            </w:r>
          </w:p>
        </w:tc>
        <w:tc>
          <w:tcPr>
            <w:tcW w:w="8222" w:type="dxa"/>
            <w:gridSpan w:val="32"/>
            <w:tcBorders>
              <w:top w:val="single" w:sz="4" w:space="0" w:color="auto"/>
              <w:left w:val="single" w:sz="4" w:space="0" w:color="auto"/>
              <w:bottom w:val="single" w:sz="8"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3611" w:type="dxa"/>
            <w:gridSpan w:val="31"/>
            <w:tcBorders>
              <w:top w:val="single" w:sz="8"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 xml:space="preserve">Тип документа о </w:t>
            </w:r>
            <w:proofErr w:type="spellStart"/>
            <w:r w:rsidRPr="00770DD7">
              <w:rPr>
                <w:rFonts w:ascii="Times New Roman" w:hAnsi="Times New Roman"/>
                <w:sz w:val="16"/>
                <w:szCs w:val="16"/>
                <w:lang w:val="ru-RU"/>
              </w:rPr>
              <w:t>гос.регистрации</w:t>
            </w:r>
            <w:proofErr w:type="spellEnd"/>
          </w:p>
        </w:tc>
        <w:tc>
          <w:tcPr>
            <w:tcW w:w="7021" w:type="dxa"/>
            <w:gridSpan w:val="18"/>
            <w:tcBorders>
              <w:top w:val="single" w:sz="8"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3611" w:type="dxa"/>
            <w:gridSpan w:val="31"/>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 xml:space="preserve">Номер </w:t>
            </w:r>
            <w:proofErr w:type="spellStart"/>
            <w:r w:rsidRPr="00770DD7">
              <w:rPr>
                <w:rFonts w:ascii="Times New Roman" w:hAnsi="Times New Roman"/>
                <w:sz w:val="16"/>
                <w:szCs w:val="16"/>
                <w:lang w:val="ru-RU"/>
              </w:rPr>
              <w:t>гос.регистрации</w:t>
            </w:r>
            <w:proofErr w:type="spellEnd"/>
          </w:p>
        </w:tc>
        <w:tc>
          <w:tcPr>
            <w:tcW w:w="2942" w:type="dxa"/>
            <w:gridSpan w:val="11"/>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2125" w:type="dxa"/>
            <w:gridSpan w:val="6"/>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 xml:space="preserve">Дата </w:t>
            </w:r>
            <w:proofErr w:type="spellStart"/>
            <w:r w:rsidRPr="00770DD7">
              <w:rPr>
                <w:rFonts w:ascii="Times New Roman" w:hAnsi="Times New Roman"/>
                <w:sz w:val="16"/>
                <w:szCs w:val="16"/>
                <w:lang w:val="ru-RU"/>
              </w:rPr>
              <w:t>гос.регистрации</w:t>
            </w:r>
            <w:proofErr w:type="spellEnd"/>
          </w:p>
        </w:tc>
        <w:tc>
          <w:tcPr>
            <w:tcW w:w="1954" w:type="dxa"/>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3119" w:type="dxa"/>
            <w:gridSpan w:val="23"/>
            <w:vMerge w:val="restart"/>
            <w:tcBorders>
              <w:top w:val="single" w:sz="4" w:space="0" w:color="auto"/>
              <w:left w:val="single" w:sz="12" w:space="0" w:color="auto"/>
              <w:right w:val="single" w:sz="4" w:space="0" w:color="auto"/>
            </w:tcBorders>
          </w:tcPr>
          <w:p w:rsidR="00C24518" w:rsidRPr="00770DD7" w:rsidRDefault="00C24518" w:rsidP="00371D66">
            <w:pPr>
              <w:pStyle w:val="NormalTbl"/>
              <w:rPr>
                <w:sz w:val="16"/>
                <w:szCs w:val="16"/>
                <w:lang w:val="ru-RU"/>
              </w:rPr>
            </w:pPr>
            <w:r w:rsidRPr="00770DD7">
              <w:rPr>
                <w:rFonts w:ascii="Times New Roman" w:hAnsi="Times New Roman"/>
                <w:sz w:val="16"/>
                <w:szCs w:val="16"/>
                <w:lang w:val="ru-RU"/>
              </w:rPr>
              <w:t xml:space="preserve">Наименование органа, осуществившего </w:t>
            </w:r>
            <w:proofErr w:type="spellStart"/>
            <w:r w:rsidRPr="00770DD7">
              <w:rPr>
                <w:rFonts w:ascii="Times New Roman" w:hAnsi="Times New Roman"/>
                <w:sz w:val="16"/>
                <w:szCs w:val="16"/>
                <w:lang w:val="ru-RU"/>
              </w:rPr>
              <w:t>гос.регистрацию</w:t>
            </w:r>
            <w:proofErr w:type="spellEnd"/>
          </w:p>
        </w:tc>
        <w:tc>
          <w:tcPr>
            <w:tcW w:w="7513" w:type="dxa"/>
            <w:gridSpan w:val="26"/>
            <w:tcBorders>
              <w:top w:val="single" w:sz="4" w:space="0" w:color="auto"/>
              <w:left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119" w:type="dxa"/>
            <w:gridSpan w:val="23"/>
            <w:vMerge/>
            <w:tcBorders>
              <w:left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7513" w:type="dxa"/>
            <w:gridSpan w:val="26"/>
            <w:tcBorders>
              <w:top w:val="single" w:sz="4" w:space="0" w:color="auto"/>
              <w:left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846" w:type="dxa"/>
            <w:gridSpan w:val="2"/>
            <w:tcBorders>
              <w:top w:val="single" w:sz="8"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ОГРН</w:t>
            </w:r>
          </w:p>
        </w:tc>
        <w:tc>
          <w:tcPr>
            <w:tcW w:w="240" w:type="dxa"/>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2"/>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2"/>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2"/>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gridSpan w:val="4"/>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4632" w:type="dxa"/>
            <w:gridSpan w:val="14"/>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ind w:right="-107" w:hanging="107"/>
              <w:jc w:val="center"/>
              <w:rPr>
                <w:rFonts w:ascii="Times New Roman" w:hAnsi="Times New Roman"/>
                <w:sz w:val="16"/>
                <w:szCs w:val="16"/>
                <w:lang w:val="ru-RU"/>
              </w:rPr>
            </w:pPr>
            <w:r w:rsidRPr="00770DD7">
              <w:rPr>
                <w:rFonts w:ascii="Times New Roman" w:hAnsi="Times New Roman"/>
                <w:sz w:val="16"/>
                <w:szCs w:val="16"/>
                <w:lang w:val="ru-RU"/>
              </w:rPr>
              <w:t>Дата выдачи свидетельства о внесении записи  в ЕГРЮЛ</w:t>
            </w:r>
          </w:p>
        </w:tc>
        <w:tc>
          <w:tcPr>
            <w:tcW w:w="2030" w:type="dxa"/>
            <w:gridSpan w:val="2"/>
            <w:tcBorders>
              <w:top w:val="single" w:sz="8"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3119" w:type="dxa"/>
            <w:gridSpan w:val="23"/>
            <w:vMerge w:val="restart"/>
            <w:tcBorders>
              <w:top w:val="single" w:sz="4" w:space="0" w:color="auto"/>
              <w:left w:val="single" w:sz="12" w:space="0" w:color="auto"/>
              <w:bottom w:val="single" w:sz="8" w:space="0" w:color="auto"/>
              <w:right w:val="single" w:sz="4" w:space="0" w:color="auto"/>
            </w:tcBorders>
          </w:tcPr>
          <w:p w:rsidR="00C24518" w:rsidRPr="00770DD7" w:rsidRDefault="00C24518" w:rsidP="00371D66">
            <w:pPr>
              <w:pStyle w:val="NormalTbl"/>
              <w:rPr>
                <w:sz w:val="16"/>
                <w:szCs w:val="16"/>
              </w:rPr>
            </w:pPr>
            <w:r w:rsidRPr="00770DD7">
              <w:rPr>
                <w:rFonts w:ascii="Times New Roman" w:hAnsi="Times New Roman"/>
                <w:sz w:val="16"/>
                <w:szCs w:val="16"/>
                <w:lang w:val="ru-RU"/>
              </w:rPr>
              <w:t>Наименование регистрирующего органа</w:t>
            </w:r>
          </w:p>
        </w:tc>
        <w:tc>
          <w:tcPr>
            <w:tcW w:w="7513" w:type="dxa"/>
            <w:gridSpan w:val="26"/>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3119" w:type="dxa"/>
            <w:gridSpan w:val="23"/>
            <w:vMerge/>
            <w:tcBorders>
              <w:top w:val="single" w:sz="8" w:space="0" w:color="auto"/>
              <w:left w:val="single" w:sz="12" w:space="0" w:color="auto"/>
              <w:bottom w:val="single" w:sz="8"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7513" w:type="dxa"/>
            <w:gridSpan w:val="26"/>
            <w:tcBorders>
              <w:top w:val="single" w:sz="4" w:space="0" w:color="auto"/>
              <w:left w:val="single" w:sz="4" w:space="0" w:color="auto"/>
              <w:bottom w:val="single" w:sz="8" w:space="0" w:color="auto"/>
              <w:right w:val="single" w:sz="12" w:space="0" w:color="auto"/>
            </w:tcBorders>
          </w:tcPr>
          <w:p w:rsidR="00C24518" w:rsidRPr="00770DD7" w:rsidRDefault="00C24518" w:rsidP="00371D66">
            <w:pPr>
              <w:pStyle w:val="NormalTbl"/>
              <w:rPr>
                <w:sz w:val="16"/>
                <w:szCs w:val="16"/>
              </w:rPr>
            </w:pPr>
          </w:p>
        </w:tc>
      </w:tr>
      <w:tr w:rsidR="005E4535"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706" w:type="dxa"/>
            <w:tcBorders>
              <w:top w:val="single" w:sz="4" w:space="0" w:color="auto"/>
              <w:left w:val="single" w:sz="12" w:space="0" w:color="auto"/>
              <w:bottom w:val="single" w:sz="4" w:space="0" w:color="auto"/>
              <w:right w:val="single" w:sz="4" w:space="0" w:color="auto"/>
            </w:tcBorders>
          </w:tcPr>
          <w:p w:rsidR="005E4535" w:rsidRPr="00770DD7" w:rsidRDefault="005E4535" w:rsidP="00371D66">
            <w:pPr>
              <w:pStyle w:val="NormalTbl"/>
              <w:rPr>
                <w:rFonts w:ascii="Times New Roman" w:hAnsi="Times New Roman"/>
                <w:sz w:val="16"/>
                <w:szCs w:val="16"/>
                <w:lang w:val="ru-RU"/>
              </w:rPr>
            </w:pPr>
            <w:r w:rsidRPr="00770DD7">
              <w:rPr>
                <w:rFonts w:ascii="Times New Roman" w:hAnsi="Times New Roman"/>
                <w:sz w:val="16"/>
                <w:szCs w:val="16"/>
                <w:lang w:val="ru-RU"/>
              </w:rPr>
              <w:t>ИНН</w:t>
            </w:r>
          </w:p>
        </w:tc>
        <w:tc>
          <w:tcPr>
            <w:tcW w:w="3341" w:type="dxa"/>
            <w:gridSpan w:val="34"/>
            <w:tcBorders>
              <w:top w:val="single" w:sz="4" w:space="0" w:color="auto"/>
              <w:left w:val="single" w:sz="4" w:space="0" w:color="auto"/>
              <w:bottom w:val="single" w:sz="4" w:space="0" w:color="auto"/>
              <w:right w:val="single" w:sz="4" w:space="0" w:color="auto"/>
            </w:tcBorders>
          </w:tcPr>
          <w:p w:rsidR="005E4535" w:rsidRPr="00770DD7" w:rsidRDefault="005E4535" w:rsidP="00371D66">
            <w:pPr>
              <w:pStyle w:val="NormalTbl"/>
              <w:rPr>
                <w:sz w:val="16"/>
                <w:szCs w:val="16"/>
                <w:lang w:val="ru-RU"/>
              </w:rPr>
            </w:pPr>
          </w:p>
        </w:tc>
        <w:tc>
          <w:tcPr>
            <w:tcW w:w="857" w:type="dxa"/>
            <w:gridSpan w:val="3"/>
            <w:tcBorders>
              <w:top w:val="single" w:sz="4" w:space="0" w:color="auto"/>
              <w:left w:val="single" w:sz="4" w:space="0" w:color="auto"/>
              <w:bottom w:val="single" w:sz="4" w:space="0" w:color="auto"/>
              <w:right w:val="single" w:sz="4" w:space="0" w:color="auto"/>
            </w:tcBorders>
          </w:tcPr>
          <w:p w:rsidR="005E4535" w:rsidRPr="00770DD7" w:rsidRDefault="005E4535" w:rsidP="00371D66">
            <w:pPr>
              <w:pStyle w:val="NormalTbl"/>
              <w:jc w:val="center"/>
              <w:rPr>
                <w:rFonts w:ascii="Times New Roman" w:hAnsi="Times New Roman"/>
                <w:sz w:val="16"/>
                <w:szCs w:val="16"/>
                <w:lang w:val="ru-RU"/>
              </w:rPr>
            </w:pPr>
            <w:r w:rsidRPr="00770DD7">
              <w:rPr>
                <w:rFonts w:ascii="Times New Roman" w:hAnsi="Times New Roman"/>
                <w:sz w:val="16"/>
                <w:szCs w:val="16"/>
                <w:lang w:val="ru-RU"/>
              </w:rPr>
              <w:t>КПП</w:t>
            </w:r>
          </w:p>
        </w:tc>
        <w:tc>
          <w:tcPr>
            <w:tcW w:w="5728" w:type="dxa"/>
            <w:gridSpan w:val="11"/>
            <w:tcBorders>
              <w:top w:val="single" w:sz="4" w:space="0" w:color="auto"/>
              <w:left w:val="single" w:sz="4" w:space="0" w:color="auto"/>
              <w:bottom w:val="single" w:sz="4" w:space="0" w:color="auto"/>
              <w:right w:val="single" w:sz="12" w:space="0" w:color="auto"/>
            </w:tcBorders>
          </w:tcPr>
          <w:p w:rsidR="005E4535" w:rsidRPr="00770DD7" w:rsidRDefault="005E4535" w:rsidP="00371D66">
            <w:pPr>
              <w:pStyle w:val="NormalTbl"/>
              <w:rPr>
                <w:sz w:val="16"/>
                <w:szCs w:val="16"/>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977" w:type="dxa"/>
            <w:gridSpan w:val="12"/>
            <w:vMerge w:val="restart"/>
            <w:tcBorders>
              <w:top w:val="single" w:sz="4" w:space="0" w:color="auto"/>
              <w:left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Место нахождения</w:t>
            </w: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3"/>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6"/>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2"/>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6237" w:type="dxa"/>
            <w:gridSpan w:val="13"/>
            <w:tcBorders>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4"/>
        </w:trPr>
        <w:tc>
          <w:tcPr>
            <w:tcW w:w="1977" w:type="dxa"/>
            <w:gridSpan w:val="12"/>
            <w:vMerge/>
            <w:tcBorders>
              <w:left w:val="single" w:sz="12"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8655" w:type="dxa"/>
            <w:gridSpan w:val="37"/>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977" w:type="dxa"/>
            <w:gridSpan w:val="12"/>
            <w:vMerge w:val="restart"/>
            <w:tcBorders>
              <w:top w:val="single" w:sz="4" w:space="0" w:color="auto"/>
              <w:left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Почтовый адрес</w:t>
            </w: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3"/>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6"/>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2"/>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6237" w:type="dxa"/>
            <w:gridSpan w:val="13"/>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4"/>
        </w:trPr>
        <w:tc>
          <w:tcPr>
            <w:tcW w:w="1977" w:type="dxa"/>
            <w:gridSpan w:val="12"/>
            <w:vMerge/>
            <w:tcBorders>
              <w:left w:val="single" w:sz="12"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8655" w:type="dxa"/>
            <w:gridSpan w:val="37"/>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155" w:type="dxa"/>
            <w:gridSpan w:val="4"/>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Телефон</w:t>
            </w:r>
          </w:p>
        </w:tc>
        <w:tc>
          <w:tcPr>
            <w:tcW w:w="2314" w:type="dxa"/>
            <w:gridSpan w:val="2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578" w:type="dxa"/>
            <w:gridSpan w:val="7"/>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ind w:right="-107" w:hanging="107"/>
              <w:jc w:val="center"/>
              <w:rPr>
                <w:rFonts w:ascii="Times New Roman" w:hAnsi="Times New Roman"/>
                <w:sz w:val="16"/>
                <w:szCs w:val="16"/>
                <w:lang w:val="ru-RU"/>
              </w:rPr>
            </w:pPr>
            <w:r w:rsidRPr="00770DD7">
              <w:rPr>
                <w:rFonts w:ascii="Times New Roman" w:hAnsi="Times New Roman"/>
                <w:sz w:val="16"/>
                <w:szCs w:val="16"/>
                <w:lang w:val="ru-RU"/>
              </w:rPr>
              <w:t>Факс</w:t>
            </w:r>
          </w:p>
        </w:tc>
        <w:tc>
          <w:tcPr>
            <w:tcW w:w="1666"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1843"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ind w:right="-107" w:hanging="107"/>
              <w:jc w:val="center"/>
              <w:rPr>
                <w:sz w:val="16"/>
                <w:szCs w:val="16"/>
                <w:lang w:val="ru-RU"/>
              </w:rPr>
            </w:pPr>
            <w:r w:rsidRPr="00770DD7">
              <w:rPr>
                <w:rFonts w:ascii="Times New Roman" w:hAnsi="Times New Roman"/>
                <w:sz w:val="16"/>
                <w:szCs w:val="16"/>
                <w:lang w:val="ru-RU"/>
              </w:rPr>
              <w:t>Электронный адрес</w:t>
            </w:r>
          </w:p>
        </w:tc>
        <w:tc>
          <w:tcPr>
            <w:tcW w:w="3076" w:type="dxa"/>
            <w:gridSpan w:val="4"/>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rPr>
          <w:trHeight w:hRule="exact" w:val="573"/>
        </w:trPr>
        <w:tc>
          <w:tcPr>
            <w:tcW w:w="2266" w:type="dxa"/>
            <w:gridSpan w:val="14"/>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Способ доставки</w:t>
            </w:r>
          </w:p>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выписок из реестра</w:t>
            </w:r>
          </w:p>
        </w:tc>
        <w:tc>
          <w:tcPr>
            <w:tcW w:w="8366" w:type="dxa"/>
            <w:gridSpan w:val="35"/>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письмом</w:t>
            </w:r>
            <w:r w:rsidRPr="00770DD7">
              <w:rPr>
                <w:rFonts w:ascii="Times New Roman" w:hAnsi="Times New Roman"/>
                <w:sz w:val="16"/>
                <w:szCs w:val="16"/>
                <w:lang w:val="ru-RU"/>
              </w:rPr>
              <w:tab/>
              <w:t xml:space="preserve">                 </w:t>
            </w:r>
            <w:r w:rsidRPr="00770DD7">
              <w:rPr>
                <w:sz w:val="16"/>
                <w:szCs w:val="16"/>
                <w:lang w:val="ru-RU"/>
              </w:rPr>
              <w:sym w:font="Wingdings" w:char="F0A8"/>
            </w:r>
            <w:r w:rsidRPr="00770DD7">
              <w:rPr>
                <w:rFonts w:ascii="Times New Roman" w:hAnsi="Times New Roman"/>
                <w:sz w:val="16"/>
                <w:szCs w:val="16"/>
                <w:lang w:val="ru-RU"/>
              </w:rPr>
              <w:t xml:space="preserve"> заказным письмом</w:t>
            </w:r>
            <w:r w:rsidRPr="00770DD7">
              <w:rPr>
                <w:rFonts w:ascii="Times New Roman" w:hAnsi="Times New Roman"/>
                <w:sz w:val="16"/>
                <w:szCs w:val="16"/>
                <w:lang w:val="ru-RU"/>
              </w:rPr>
              <w:tab/>
              <w:t xml:space="preserve">                </w:t>
            </w:r>
            <w:r w:rsidRPr="00770DD7">
              <w:rPr>
                <w:sz w:val="16"/>
                <w:szCs w:val="16"/>
                <w:lang w:val="ru-RU"/>
              </w:rPr>
              <w:sym w:font="Wingdings" w:char="F0A8"/>
            </w:r>
            <w:r w:rsidRPr="00770DD7">
              <w:rPr>
                <w:rFonts w:ascii="Times New Roman" w:hAnsi="Times New Roman"/>
                <w:sz w:val="16"/>
                <w:szCs w:val="16"/>
                <w:lang w:val="ru-RU"/>
              </w:rPr>
              <w:t xml:space="preserve"> курьером</w:t>
            </w:r>
          </w:p>
          <w:p w:rsidR="00C24518" w:rsidRPr="00770DD7" w:rsidRDefault="00C24518" w:rsidP="00371D66">
            <w:pPr>
              <w:pStyle w:val="NormalTbl"/>
              <w:rPr>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лично у регистратора     </w:t>
            </w:r>
            <w:r w:rsidRPr="00770DD7">
              <w:rPr>
                <w:sz w:val="16"/>
                <w:szCs w:val="16"/>
                <w:lang w:val="ru-RU"/>
              </w:rPr>
              <w:sym w:font="Wingdings" w:char="F0A8"/>
            </w:r>
            <w:r w:rsidRPr="00770DD7">
              <w:rPr>
                <w:rFonts w:ascii="Times New Roman" w:hAnsi="Times New Roman"/>
                <w:sz w:val="16"/>
                <w:szCs w:val="16"/>
                <w:lang w:val="ru-RU"/>
              </w:rPr>
              <w:t xml:space="preserve"> прочее (</w:t>
            </w:r>
            <w:r w:rsidRPr="00770DD7">
              <w:rPr>
                <w:rFonts w:ascii="Times New Roman" w:hAnsi="Times New Roman"/>
                <w:i/>
                <w:iCs/>
                <w:sz w:val="16"/>
                <w:szCs w:val="16"/>
                <w:lang w:val="ru-RU"/>
              </w:rPr>
              <w:t>вписать</w:t>
            </w:r>
            <w:r w:rsidRPr="00770DD7">
              <w:rPr>
                <w:sz w:val="16"/>
                <w:szCs w:val="16"/>
                <w:lang w:val="ru-RU"/>
              </w:rPr>
              <w:t xml:space="preserve">):   </w:t>
            </w:r>
          </w:p>
        </w:tc>
      </w:tr>
      <w:tr w:rsidR="00C24518" w:rsidRPr="00770DD7">
        <w:tc>
          <w:tcPr>
            <w:tcW w:w="2266" w:type="dxa"/>
            <w:gridSpan w:val="14"/>
            <w:tcBorders>
              <w:top w:val="single" w:sz="4" w:space="0" w:color="auto"/>
              <w:left w:val="single" w:sz="12" w:space="0" w:color="auto"/>
              <w:bottom w:val="single" w:sz="8"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Форма выплаты доходов по ЦБ</w:t>
            </w:r>
          </w:p>
        </w:tc>
        <w:tc>
          <w:tcPr>
            <w:tcW w:w="8366" w:type="dxa"/>
            <w:gridSpan w:val="35"/>
            <w:tcBorders>
              <w:top w:val="single" w:sz="4" w:space="0" w:color="auto"/>
              <w:left w:val="single" w:sz="4" w:space="0" w:color="auto"/>
              <w:bottom w:val="single" w:sz="8"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наличными  </w:t>
            </w:r>
            <w:r w:rsidRPr="00770DD7">
              <w:rPr>
                <w:sz w:val="16"/>
                <w:szCs w:val="16"/>
                <w:lang w:val="ru-RU"/>
              </w:rPr>
              <w:t xml:space="preserve">             </w:t>
            </w:r>
            <w:r w:rsidRPr="00770DD7">
              <w:rPr>
                <w:sz w:val="16"/>
                <w:szCs w:val="16"/>
                <w:lang w:val="ru-RU"/>
              </w:rPr>
              <w:sym w:font="Wingdings" w:char="F0A8"/>
            </w:r>
            <w:r w:rsidRPr="00770DD7">
              <w:rPr>
                <w:rFonts w:ascii="Times New Roman" w:hAnsi="Times New Roman"/>
                <w:sz w:val="16"/>
                <w:szCs w:val="16"/>
                <w:lang w:val="ru-RU"/>
              </w:rPr>
              <w:t xml:space="preserve"> банковским переводом   </w:t>
            </w:r>
            <w:r w:rsidRPr="00770DD7">
              <w:rPr>
                <w:sz w:val="16"/>
                <w:szCs w:val="16"/>
                <w:lang w:val="ru-RU"/>
              </w:rPr>
              <w:t xml:space="preserve">           </w:t>
            </w:r>
            <w:r w:rsidRPr="00770DD7">
              <w:rPr>
                <w:sz w:val="16"/>
                <w:szCs w:val="16"/>
                <w:lang w:val="ru-RU"/>
              </w:rPr>
              <w:sym w:font="Wingdings" w:char="F0A8"/>
            </w:r>
            <w:r w:rsidRPr="00770DD7">
              <w:rPr>
                <w:rFonts w:ascii="Times New Roman" w:hAnsi="Times New Roman"/>
                <w:sz w:val="16"/>
                <w:szCs w:val="16"/>
                <w:lang w:val="ru-RU"/>
              </w:rPr>
              <w:t xml:space="preserve"> почтовым переводом</w:t>
            </w:r>
          </w:p>
          <w:p w:rsidR="00C24518" w:rsidRPr="00770DD7" w:rsidRDefault="00C24518" w:rsidP="00371D66">
            <w:pPr>
              <w:pStyle w:val="NormalTbl"/>
              <w:rPr>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прочее (</w:t>
            </w:r>
            <w:r w:rsidRPr="00770DD7">
              <w:rPr>
                <w:rFonts w:ascii="Times New Roman" w:hAnsi="Times New Roman"/>
                <w:i/>
                <w:iCs/>
                <w:sz w:val="16"/>
                <w:szCs w:val="16"/>
                <w:lang w:val="ru-RU"/>
              </w:rPr>
              <w:t>вписать</w:t>
            </w:r>
            <w:r w:rsidRPr="00770DD7">
              <w:rPr>
                <w:sz w:val="16"/>
                <w:szCs w:val="16"/>
                <w:lang w:val="ru-RU"/>
              </w:rPr>
              <w:t xml:space="preserve">):   </w:t>
            </w:r>
          </w:p>
        </w:tc>
      </w:tr>
      <w:tr w:rsidR="00C24518" w:rsidRPr="00770DD7">
        <w:trPr>
          <w:cantSplit/>
          <w:trHeight w:hRule="exact" w:val="280"/>
        </w:trPr>
        <w:tc>
          <w:tcPr>
            <w:tcW w:w="2637" w:type="dxa"/>
            <w:gridSpan w:val="19"/>
            <w:tcBorders>
              <w:top w:val="single" w:sz="8" w:space="0" w:color="auto"/>
              <w:left w:val="single" w:sz="12" w:space="0" w:color="auto"/>
              <w:bottom w:val="single" w:sz="4" w:space="0" w:color="auto"/>
              <w:right w:val="single" w:sz="4" w:space="0" w:color="auto"/>
            </w:tcBorders>
          </w:tcPr>
          <w:p w:rsidR="00C24518" w:rsidRDefault="00C24518" w:rsidP="00371D66">
            <w:pPr>
              <w:pStyle w:val="NormalTbl"/>
              <w:rPr>
                <w:rFonts w:ascii="Times New Roman" w:hAnsi="Times New Roman"/>
                <w:sz w:val="16"/>
                <w:szCs w:val="16"/>
                <w:lang w:val="ru-RU"/>
              </w:rPr>
            </w:pPr>
            <w:r w:rsidRPr="00770DD7">
              <w:rPr>
                <w:rFonts w:ascii="Times New Roman" w:hAnsi="Times New Roman"/>
                <w:b/>
                <w:bCs/>
                <w:sz w:val="16"/>
                <w:szCs w:val="16"/>
                <w:lang w:val="ru-RU"/>
              </w:rPr>
              <w:t>Банковские  реквизиты</w:t>
            </w:r>
            <w:r w:rsidRPr="00770DD7">
              <w:rPr>
                <w:rFonts w:ascii="Times New Roman" w:hAnsi="Times New Roman"/>
                <w:sz w:val="16"/>
                <w:szCs w:val="16"/>
                <w:lang w:val="ru-RU"/>
              </w:rPr>
              <w:t xml:space="preserve"> </w:t>
            </w:r>
          </w:p>
          <w:p w:rsidR="006765E2" w:rsidRPr="00770DD7" w:rsidRDefault="006765E2" w:rsidP="00371D66">
            <w:pPr>
              <w:pStyle w:val="NormalTbl"/>
              <w:rPr>
                <w:b/>
                <w:bCs/>
                <w:sz w:val="16"/>
                <w:szCs w:val="16"/>
                <w:lang w:val="ru-RU"/>
              </w:rPr>
            </w:pPr>
          </w:p>
        </w:tc>
        <w:tc>
          <w:tcPr>
            <w:tcW w:w="2089" w:type="dxa"/>
            <w:gridSpan w:val="18"/>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Наименование банка</w:t>
            </w:r>
          </w:p>
        </w:tc>
        <w:tc>
          <w:tcPr>
            <w:tcW w:w="5906" w:type="dxa"/>
            <w:gridSpan w:val="12"/>
            <w:tcBorders>
              <w:top w:val="single" w:sz="8"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rPr>
          <w:cantSplit/>
          <w:trHeight w:hRule="exact" w:val="280"/>
        </w:trPr>
        <w:tc>
          <w:tcPr>
            <w:tcW w:w="1410" w:type="dxa"/>
            <w:gridSpan w:val="7"/>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Город банка</w:t>
            </w:r>
          </w:p>
        </w:tc>
        <w:tc>
          <w:tcPr>
            <w:tcW w:w="3494" w:type="dxa"/>
            <w:gridSpan w:val="31"/>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1617" w:type="dxa"/>
            <w:gridSpan w:val="3"/>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Расчетный счет</w:t>
            </w:r>
          </w:p>
        </w:tc>
        <w:tc>
          <w:tcPr>
            <w:tcW w:w="4111" w:type="dxa"/>
            <w:gridSpan w:val="8"/>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rPr>
            </w:pPr>
          </w:p>
        </w:tc>
      </w:tr>
      <w:tr w:rsidR="00C24518" w:rsidRPr="00770DD7">
        <w:trPr>
          <w:trHeight w:hRule="exact" w:val="280"/>
        </w:trPr>
        <w:tc>
          <w:tcPr>
            <w:tcW w:w="1268" w:type="dxa"/>
            <w:gridSpan w:val="5"/>
            <w:tcBorders>
              <w:top w:val="single" w:sz="4" w:space="0" w:color="auto"/>
              <w:left w:val="single" w:sz="12" w:space="0" w:color="auto"/>
              <w:bottom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Корр.счет</w:t>
            </w:r>
          </w:p>
        </w:tc>
        <w:tc>
          <w:tcPr>
            <w:tcW w:w="5579" w:type="dxa"/>
            <w:gridSpan w:val="39"/>
            <w:tcBorders>
              <w:top w:val="single" w:sz="4" w:space="0" w:color="auto"/>
              <w:left w:val="single" w:sz="4" w:space="0" w:color="auto"/>
              <w:bottom w:val="single" w:sz="12" w:space="0" w:color="auto"/>
              <w:right w:val="single" w:sz="4" w:space="0" w:color="auto"/>
            </w:tcBorders>
          </w:tcPr>
          <w:p w:rsidR="00C24518" w:rsidRPr="00770DD7" w:rsidRDefault="00C24518" w:rsidP="00371D66">
            <w:pPr>
              <w:pStyle w:val="NormalTbl"/>
              <w:rPr>
                <w:sz w:val="16"/>
                <w:szCs w:val="16"/>
                <w:lang w:val="ru-RU"/>
              </w:rPr>
            </w:pPr>
          </w:p>
        </w:tc>
        <w:tc>
          <w:tcPr>
            <w:tcW w:w="850" w:type="dxa"/>
            <w:gridSpan w:val="2"/>
            <w:tcBorders>
              <w:top w:val="single" w:sz="4" w:space="0" w:color="auto"/>
              <w:left w:val="single" w:sz="4" w:space="0" w:color="auto"/>
              <w:bottom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БИК</w:t>
            </w:r>
          </w:p>
        </w:tc>
        <w:tc>
          <w:tcPr>
            <w:tcW w:w="2935" w:type="dxa"/>
            <w:gridSpan w:val="3"/>
            <w:tcBorders>
              <w:top w:val="single" w:sz="4" w:space="0" w:color="auto"/>
              <w:left w:val="single" w:sz="4" w:space="0" w:color="auto"/>
              <w:bottom w:val="single" w:sz="12"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68"/>
        </w:trPr>
        <w:tc>
          <w:tcPr>
            <w:tcW w:w="10632" w:type="dxa"/>
            <w:gridSpan w:val="49"/>
            <w:tcBorders>
              <w:top w:val="single" w:sz="12" w:space="0" w:color="auto"/>
              <w:bottom w:val="single" w:sz="12" w:space="0" w:color="auto"/>
            </w:tcBorders>
          </w:tcPr>
          <w:p w:rsidR="00C24518" w:rsidRPr="00770DD7" w:rsidRDefault="00C24518" w:rsidP="00371D66">
            <w:pPr>
              <w:pStyle w:val="1"/>
              <w:rPr>
                <w:sz w:val="16"/>
                <w:szCs w:val="16"/>
              </w:rPr>
            </w:pPr>
            <w:r w:rsidRPr="00770DD7">
              <w:rPr>
                <w:rFonts w:ascii="Times New Roman" w:hAnsi="Times New Roman" w:cs="Times New Roman"/>
                <w:sz w:val="16"/>
                <w:szCs w:val="16"/>
              </w:rPr>
              <w:t>Должностные лица, имеющие право действовать без доверенности от имени юридического лица</w:t>
            </w: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439" w:type="dxa"/>
            <w:gridSpan w:val="8"/>
            <w:tcBorders>
              <w:top w:val="single" w:sz="12" w:space="0" w:color="auto"/>
              <w:left w:val="single" w:sz="12" w:space="0" w:color="auto"/>
              <w:bottom w:val="single" w:sz="6" w:space="0" w:color="auto"/>
              <w:right w:val="single" w:sz="6" w:space="0" w:color="auto"/>
            </w:tcBorders>
          </w:tcPr>
          <w:p w:rsidR="00C24518" w:rsidRPr="00770DD7" w:rsidRDefault="00C24518" w:rsidP="00371D66">
            <w:pPr>
              <w:pStyle w:val="NormalTbl"/>
              <w:rPr>
                <w:b/>
                <w:bCs/>
                <w:sz w:val="16"/>
                <w:szCs w:val="16"/>
                <w:lang w:val="ru-RU"/>
              </w:rPr>
            </w:pPr>
            <w:r w:rsidRPr="00770DD7">
              <w:rPr>
                <w:rFonts w:ascii="Times New Roman" w:hAnsi="Times New Roman"/>
                <w:sz w:val="16"/>
                <w:szCs w:val="16"/>
                <w:lang w:val="ru-RU"/>
              </w:rPr>
              <w:t>Ф.И.О.</w:t>
            </w:r>
          </w:p>
        </w:tc>
        <w:tc>
          <w:tcPr>
            <w:tcW w:w="9193" w:type="dxa"/>
            <w:gridSpan w:val="41"/>
            <w:tcBorders>
              <w:top w:val="single" w:sz="12" w:space="0" w:color="auto"/>
              <w:left w:val="single" w:sz="6" w:space="0" w:color="auto"/>
              <w:bottom w:val="single" w:sz="6" w:space="0" w:color="auto"/>
              <w:right w:val="single" w:sz="12" w:space="0" w:color="auto"/>
            </w:tcBorders>
          </w:tcPr>
          <w:p w:rsidR="00C24518" w:rsidRPr="00770DD7" w:rsidRDefault="00C24518" w:rsidP="00371D66">
            <w:pPr>
              <w:pStyle w:val="NormalTbl"/>
              <w:rPr>
                <w:b/>
                <w:bCs/>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439" w:type="dxa"/>
            <w:gridSpan w:val="8"/>
            <w:tcBorders>
              <w:top w:val="single" w:sz="6" w:space="0" w:color="auto"/>
              <w:left w:val="single" w:sz="12" w:space="0" w:color="auto"/>
              <w:bottom w:val="single" w:sz="6" w:space="0" w:color="auto"/>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Должность</w:t>
            </w:r>
          </w:p>
        </w:tc>
        <w:tc>
          <w:tcPr>
            <w:tcW w:w="4110" w:type="dxa"/>
            <w:gridSpan w:val="31"/>
            <w:tcBorders>
              <w:top w:val="nil"/>
              <w:left w:val="nil"/>
              <w:bottom w:val="single" w:sz="6" w:space="0" w:color="auto"/>
              <w:right w:val="nil"/>
            </w:tcBorders>
          </w:tcPr>
          <w:p w:rsidR="00C24518" w:rsidRPr="00770DD7" w:rsidRDefault="00C24518" w:rsidP="00371D66">
            <w:pPr>
              <w:pStyle w:val="NormalTbl"/>
              <w:rPr>
                <w:sz w:val="16"/>
                <w:szCs w:val="16"/>
                <w:lang w:val="ru-RU"/>
              </w:rPr>
            </w:pPr>
          </w:p>
        </w:tc>
        <w:tc>
          <w:tcPr>
            <w:tcW w:w="1134" w:type="dxa"/>
            <w:gridSpan w:val="4"/>
            <w:tcBorders>
              <w:top w:val="nil"/>
              <w:left w:val="single" w:sz="6" w:space="0" w:color="auto"/>
              <w:bottom w:val="nil"/>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Образец</w:t>
            </w:r>
          </w:p>
        </w:tc>
        <w:tc>
          <w:tcPr>
            <w:tcW w:w="3949" w:type="dxa"/>
            <w:gridSpan w:val="6"/>
            <w:tcBorders>
              <w:top w:val="nil"/>
              <w:left w:val="nil"/>
              <w:bottom w:val="nil"/>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439" w:type="dxa"/>
            <w:gridSpan w:val="8"/>
            <w:tcBorders>
              <w:top w:val="nil"/>
              <w:left w:val="single" w:sz="12" w:space="0" w:color="auto"/>
              <w:bottom w:val="single" w:sz="4" w:space="0" w:color="auto"/>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Телефон</w:t>
            </w:r>
          </w:p>
        </w:tc>
        <w:tc>
          <w:tcPr>
            <w:tcW w:w="4110" w:type="dxa"/>
            <w:gridSpan w:val="31"/>
            <w:tcBorders>
              <w:top w:val="nil"/>
              <w:left w:val="single" w:sz="6" w:space="0" w:color="auto"/>
              <w:bottom w:val="single" w:sz="4" w:space="0" w:color="auto"/>
              <w:right w:val="single" w:sz="6" w:space="0" w:color="auto"/>
            </w:tcBorders>
          </w:tcPr>
          <w:p w:rsidR="00C24518" w:rsidRPr="00770DD7" w:rsidRDefault="00C24518" w:rsidP="00371D66">
            <w:pPr>
              <w:pStyle w:val="NormalTbl"/>
              <w:rPr>
                <w:sz w:val="16"/>
                <w:szCs w:val="16"/>
                <w:lang w:val="ru-RU"/>
              </w:rPr>
            </w:pPr>
          </w:p>
        </w:tc>
        <w:tc>
          <w:tcPr>
            <w:tcW w:w="1134" w:type="dxa"/>
            <w:gridSpan w:val="4"/>
            <w:tcBorders>
              <w:top w:val="nil"/>
              <w:left w:val="nil"/>
              <w:bottom w:val="single" w:sz="4" w:space="0" w:color="auto"/>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подписи</w:t>
            </w:r>
          </w:p>
        </w:tc>
        <w:tc>
          <w:tcPr>
            <w:tcW w:w="3949" w:type="dxa"/>
            <w:gridSpan w:val="6"/>
            <w:tcBorders>
              <w:top w:val="nil"/>
              <w:left w:val="nil"/>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835" w:type="dxa"/>
            <w:gridSpan w:val="11"/>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Паспортные данные</w:t>
            </w:r>
          </w:p>
        </w:tc>
        <w:tc>
          <w:tcPr>
            <w:tcW w:w="8797" w:type="dxa"/>
            <w:gridSpan w:val="38"/>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957"/>
        </w:trPr>
        <w:tc>
          <w:tcPr>
            <w:tcW w:w="5549" w:type="dxa"/>
            <w:gridSpan w:val="39"/>
            <w:tcBorders>
              <w:top w:val="single" w:sz="12" w:space="0" w:color="auto"/>
              <w:left w:val="nil"/>
              <w:bottom w:val="nil"/>
              <w:right w:val="single" w:sz="6" w:space="0" w:color="auto"/>
            </w:tcBorders>
          </w:tcPr>
          <w:p w:rsidR="00770DD7" w:rsidRDefault="00770DD7" w:rsidP="00371D66">
            <w:pPr>
              <w:rPr>
                <w:sz w:val="16"/>
                <w:szCs w:val="16"/>
              </w:rPr>
            </w:pPr>
          </w:p>
          <w:p w:rsidR="00770DD7" w:rsidRDefault="00770DD7" w:rsidP="00371D66">
            <w:pPr>
              <w:rPr>
                <w:sz w:val="16"/>
                <w:szCs w:val="16"/>
              </w:rPr>
            </w:pPr>
          </w:p>
          <w:p w:rsidR="00770DD7" w:rsidRDefault="00770DD7" w:rsidP="00371D66">
            <w:pPr>
              <w:rPr>
                <w:sz w:val="16"/>
                <w:szCs w:val="16"/>
              </w:rPr>
            </w:pPr>
          </w:p>
          <w:p w:rsidR="005E4535" w:rsidRDefault="005E4535" w:rsidP="00371D66">
            <w:pPr>
              <w:rPr>
                <w:sz w:val="16"/>
                <w:szCs w:val="16"/>
              </w:rPr>
            </w:pPr>
          </w:p>
          <w:p w:rsidR="005E4535" w:rsidRDefault="005E4535" w:rsidP="00371D66">
            <w:pPr>
              <w:rPr>
                <w:sz w:val="16"/>
                <w:szCs w:val="16"/>
              </w:rPr>
            </w:pPr>
          </w:p>
          <w:p w:rsidR="005E4535" w:rsidRDefault="005E4535" w:rsidP="00371D66">
            <w:pPr>
              <w:rPr>
                <w:sz w:val="16"/>
                <w:szCs w:val="16"/>
              </w:rPr>
            </w:pPr>
          </w:p>
          <w:p w:rsidR="00770DD7" w:rsidRDefault="00770DD7" w:rsidP="00371D66">
            <w:pPr>
              <w:rPr>
                <w:sz w:val="16"/>
                <w:szCs w:val="16"/>
              </w:rPr>
            </w:pPr>
          </w:p>
          <w:p w:rsidR="00770DD7" w:rsidRDefault="00770DD7" w:rsidP="00371D66">
            <w:pPr>
              <w:rPr>
                <w:sz w:val="16"/>
                <w:szCs w:val="16"/>
              </w:rPr>
            </w:pPr>
          </w:p>
          <w:p w:rsidR="00C24518" w:rsidRPr="00770DD7" w:rsidRDefault="00C24518" w:rsidP="00325AAA">
            <w:pPr>
              <w:rPr>
                <w:sz w:val="16"/>
                <w:szCs w:val="16"/>
              </w:rPr>
            </w:pPr>
          </w:p>
        </w:tc>
        <w:tc>
          <w:tcPr>
            <w:tcW w:w="1134" w:type="dxa"/>
            <w:gridSpan w:val="4"/>
            <w:tcBorders>
              <w:top w:val="single" w:sz="12" w:space="0" w:color="auto"/>
              <w:left w:val="single" w:sz="6" w:space="0" w:color="auto"/>
              <w:bottom w:val="single" w:sz="4" w:space="0" w:color="auto"/>
              <w:right w:val="nil"/>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Образец печати</w:t>
            </w:r>
          </w:p>
          <w:p w:rsidR="00C24518" w:rsidRPr="00770DD7" w:rsidRDefault="00C24518" w:rsidP="00371D66">
            <w:pPr>
              <w:pStyle w:val="NormalTbl"/>
              <w:rPr>
                <w:sz w:val="16"/>
                <w:szCs w:val="16"/>
                <w:lang w:val="ru-RU"/>
              </w:rPr>
            </w:pPr>
          </w:p>
        </w:tc>
        <w:tc>
          <w:tcPr>
            <w:tcW w:w="3949" w:type="dxa"/>
            <w:gridSpan w:val="6"/>
            <w:tcBorders>
              <w:top w:val="single" w:sz="12" w:space="0" w:color="auto"/>
              <w:left w:val="single" w:sz="6"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r>
    </w:tbl>
    <w:p w:rsidR="00C24518" w:rsidRDefault="00C24518" w:rsidP="00C24518">
      <w:pPr>
        <w:ind w:right="-567"/>
        <w:rPr>
          <w:b/>
          <w:i/>
        </w:rPr>
        <w:sectPr w:rsidR="00C24518" w:rsidSect="00C24518">
          <w:pgSz w:w="11907" w:h="16840" w:code="9"/>
          <w:pgMar w:top="397" w:right="567" w:bottom="244" w:left="851" w:header="567" w:footer="567" w:gutter="0"/>
          <w:cols w:space="709"/>
          <w:titlePg/>
        </w:sectPr>
      </w:pPr>
    </w:p>
    <w:p w:rsidR="00C24518" w:rsidRPr="00C24518" w:rsidRDefault="00770DD7" w:rsidP="005E4535">
      <w:pPr>
        <w:ind w:right="49"/>
        <w:jc w:val="right"/>
        <w:rPr>
          <w:b/>
          <w:bCs/>
          <w:i/>
          <w:iCs/>
          <w:sz w:val="18"/>
          <w:szCs w:val="18"/>
        </w:rPr>
      </w:pPr>
      <w:r>
        <w:rPr>
          <w:b/>
          <w:i/>
        </w:rPr>
        <w:lastRenderedPageBreak/>
        <w:t xml:space="preserve">Приложение </w:t>
      </w:r>
      <w:r w:rsidR="00C24518">
        <w:rPr>
          <w:b/>
          <w:i/>
        </w:rPr>
        <w:t xml:space="preserve"> 3</w:t>
      </w:r>
    </w:p>
    <w:p w:rsidR="005E4535" w:rsidRDefault="005E4535" w:rsidP="005E4535">
      <w:pPr>
        <w:pStyle w:val="a9"/>
        <w:tabs>
          <w:tab w:val="clear" w:pos="4153"/>
          <w:tab w:val="clear" w:pos="8306"/>
        </w:tabs>
        <w:ind w:right="170" w:firstLine="0"/>
        <w:jc w:val="right"/>
        <w:rPr>
          <w:i/>
        </w:rPr>
      </w:pPr>
      <w:r>
        <w:rPr>
          <w:rFonts w:ascii="Times New Roman" w:hAnsi="Times New Roman"/>
          <w:i/>
        </w:rPr>
        <w:t xml:space="preserve">  </w:t>
      </w: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5E4535">
        <w:trPr>
          <w:trHeight w:val="733"/>
        </w:trPr>
        <w:tc>
          <w:tcPr>
            <w:tcW w:w="10632" w:type="dxa"/>
            <w:tcBorders>
              <w:top w:val="double" w:sz="4" w:space="0" w:color="auto"/>
              <w:left w:val="double" w:sz="4" w:space="0" w:color="auto"/>
              <w:bottom w:val="double" w:sz="4" w:space="0" w:color="auto"/>
              <w:right w:val="double" w:sz="4" w:space="0" w:color="auto"/>
            </w:tcBorders>
          </w:tcPr>
          <w:p w:rsidR="005E4535" w:rsidRPr="009C179A" w:rsidRDefault="005E4535" w:rsidP="00551E50">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5E4535" w:rsidRPr="009C179A" w:rsidRDefault="005E4535" w:rsidP="00551E50">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727AEF" w:rsidRDefault="00C24518" w:rsidP="004E4BF9">
      <w:pPr>
        <w:ind w:hanging="426"/>
        <w:jc w:val="both"/>
      </w:pPr>
      <w:r>
        <w:rPr>
          <w:b/>
          <w:bCs/>
        </w:rPr>
        <w:t xml:space="preserve"> </w:t>
      </w:r>
      <w:r>
        <w:t xml:space="preserve">  </w:t>
      </w:r>
      <w:r w:rsidR="00770DD7">
        <w:tab/>
      </w:r>
      <w:r w:rsidR="00770DD7">
        <w:tab/>
      </w:r>
      <w:r w:rsidR="00770DD7">
        <w:tab/>
      </w:r>
      <w:r w:rsidR="00770DD7">
        <w:tab/>
      </w:r>
    </w:p>
    <w:p w:rsidR="00C24518" w:rsidRPr="00770DD7" w:rsidRDefault="00C24518" w:rsidP="00727AEF">
      <w:pPr>
        <w:ind w:hanging="426"/>
        <w:jc w:val="center"/>
        <w:rPr>
          <w:b/>
        </w:rPr>
      </w:pPr>
      <w:r w:rsidRPr="00770DD7">
        <w:rPr>
          <w:b/>
        </w:rPr>
        <w:t>АНКЕТА  ЗАРЕГИСТРИРОВАННОГО  ФИЗИЧЕСКОГО ЛИЦА</w:t>
      </w:r>
    </w:p>
    <w:p w:rsidR="00C24518" w:rsidRPr="004B776E" w:rsidRDefault="00C24518" w:rsidP="00C24518">
      <w:pPr>
        <w:rPr>
          <w:i/>
          <w:iCs/>
          <w:sz w:val="18"/>
          <w:szCs w:val="18"/>
        </w:rPr>
      </w:pPr>
      <w:r w:rsidRPr="004B776E">
        <w:rPr>
          <w:i/>
          <w:iCs/>
          <w:sz w:val="18"/>
          <w:szCs w:val="18"/>
        </w:rPr>
        <w:t xml:space="preserve">Заполняется  регистратором и </w:t>
      </w:r>
      <w:proofErr w:type="spellStart"/>
      <w:r w:rsidRPr="004B776E">
        <w:rPr>
          <w:i/>
          <w:iCs/>
          <w:sz w:val="18"/>
          <w:szCs w:val="18"/>
        </w:rPr>
        <w:t>трансфер-агентом</w:t>
      </w:r>
      <w:proofErr w:type="spellEnd"/>
    </w:p>
    <w:tbl>
      <w:tblPr>
        <w:tblW w:w="0" w:type="auto"/>
        <w:tblInd w:w="-35"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00"/>
      </w:tblPr>
      <w:tblGrid>
        <w:gridCol w:w="2842"/>
        <w:gridCol w:w="6166"/>
        <w:gridCol w:w="1624"/>
      </w:tblGrid>
      <w:tr w:rsidR="00C24518">
        <w:trPr>
          <w:trHeight w:val="1417"/>
        </w:trPr>
        <w:tc>
          <w:tcPr>
            <w:tcW w:w="2842" w:type="dxa"/>
            <w:tcBorders>
              <w:top w:val="double" w:sz="4" w:space="0" w:color="auto"/>
              <w:left w:val="double" w:sz="4" w:space="0" w:color="auto"/>
              <w:bottom w:val="double" w:sz="4" w:space="0" w:color="auto"/>
              <w:right w:val="single" w:sz="6" w:space="0" w:color="auto"/>
            </w:tcBorders>
          </w:tcPr>
          <w:p w:rsidR="00C24518" w:rsidRDefault="00C24518" w:rsidP="00371D66">
            <w:pPr>
              <w:rPr>
                <w:sz w:val="18"/>
                <w:szCs w:val="18"/>
              </w:rPr>
            </w:pPr>
          </w:p>
          <w:p w:rsidR="004E4BF9" w:rsidRDefault="00C24518" w:rsidP="00371D66">
            <w:pPr>
              <w:rPr>
                <w:sz w:val="18"/>
                <w:szCs w:val="18"/>
              </w:rPr>
            </w:pPr>
            <w:proofErr w:type="spellStart"/>
            <w:r>
              <w:rPr>
                <w:sz w:val="18"/>
                <w:szCs w:val="18"/>
              </w:rPr>
              <w:t>Т-а</w:t>
            </w:r>
            <w:proofErr w:type="spellEnd"/>
            <w:r>
              <w:rPr>
                <w:sz w:val="18"/>
                <w:szCs w:val="18"/>
              </w:rPr>
              <w:t xml:space="preserve"> </w:t>
            </w:r>
            <w:proofErr w:type="spellStart"/>
            <w:r>
              <w:rPr>
                <w:sz w:val="18"/>
                <w:szCs w:val="18"/>
              </w:rPr>
              <w:t>вх</w:t>
            </w:r>
            <w:proofErr w:type="spellEnd"/>
            <w:r>
              <w:rPr>
                <w:sz w:val="18"/>
                <w:szCs w:val="18"/>
              </w:rPr>
              <w:t>. №  _____</w:t>
            </w:r>
            <w:r w:rsidRPr="00B323F8">
              <w:rPr>
                <w:sz w:val="18"/>
                <w:szCs w:val="18"/>
              </w:rPr>
              <w:t>____</w:t>
            </w:r>
            <w:r>
              <w:rPr>
                <w:sz w:val="18"/>
                <w:szCs w:val="18"/>
              </w:rPr>
              <w:t xml:space="preserve">_   </w:t>
            </w:r>
          </w:p>
          <w:p w:rsidR="00C24518" w:rsidRDefault="00C24518" w:rsidP="00371D66">
            <w:pPr>
              <w:rPr>
                <w:sz w:val="18"/>
                <w:szCs w:val="18"/>
              </w:rPr>
            </w:pPr>
            <w:r>
              <w:rPr>
                <w:sz w:val="18"/>
                <w:szCs w:val="18"/>
              </w:rPr>
              <w:t xml:space="preserve"> “____” _____</w:t>
            </w:r>
            <w:r w:rsidRPr="00B323F8">
              <w:rPr>
                <w:sz w:val="18"/>
                <w:szCs w:val="18"/>
              </w:rPr>
              <w:t xml:space="preserve"> 20</w:t>
            </w:r>
            <w:r>
              <w:rPr>
                <w:sz w:val="18"/>
                <w:szCs w:val="18"/>
              </w:rPr>
              <w:t>__г.</w:t>
            </w:r>
          </w:p>
          <w:p w:rsidR="00C24518" w:rsidRDefault="00C24518" w:rsidP="00371D66">
            <w:pPr>
              <w:rPr>
                <w:sz w:val="18"/>
                <w:szCs w:val="18"/>
              </w:rPr>
            </w:pPr>
          </w:p>
          <w:p w:rsidR="00C24518" w:rsidRDefault="00C24518" w:rsidP="00371D66">
            <w:pPr>
              <w:rPr>
                <w:sz w:val="18"/>
                <w:szCs w:val="18"/>
              </w:rPr>
            </w:pPr>
            <w:r>
              <w:rPr>
                <w:sz w:val="18"/>
                <w:szCs w:val="18"/>
              </w:rPr>
              <w:t xml:space="preserve">    М.П.</w:t>
            </w:r>
          </w:p>
        </w:tc>
        <w:tc>
          <w:tcPr>
            <w:tcW w:w="6166" w:type="dxa"/>
            <w:tcBorders>
              <w:top w:val="double" w:sz="4" w:space="0" w:color="auto"/>
              <w:left w:val="single" w:sz="6" w:space="0" w:color="auto"/>
              <w:bottom w:val="double" w:sz="4" w:space="0" w:color="auto"/>
              <w:right w:val="single" w:sz="6" w:space="0" w:color="auto"/>
            </w:tcBorders>
          </w:tcPr>
          <w:p w:rsidR="00C24518" w:rsidRDefault="00C24518" w:rsidP="00371D66">
            <w:pPr>
              <w:rPr>
                <w:sz w:val="18"/>
                <w:szCs w:val="18"/>
              </w:rPr>
            </w:pPr>
            <w:r>
              <w:rPr>
                <w:sz w:val="18"/>
                <w:szCs w:val="18"/>
              </w:rPr>
              <w:t>ПРИНЯТО</w:t>
            </w:r>
            <w:r w:rsidRPr="00B323F8">
              <w:rPr>
                <w:sz w:val="18"/>
                <w:szCs w:val="18"/>
              </w:rPr>
              <w:t xml:space="preserve">: </w:t>
            </w:r>
            <w:r w:rsidR="00727AEF">
              <w:rPr>
                <w:sz w:val="18"/>
                <w:szCs w:val="18"/>
              </w:rPr>
              <w:t xml:space="preserve"> </w:t>
            </w:r>
            <w:r w:rsidRPr="00B323F8">
              <w:rPr>
                <w:sz w:val="18"/>
                <w:szCs w:val="18"/>
              </w:rPr>
              <w:t xml:space="preserve">____________________________________________________ </w:t>
            </w:r>
          </w:p>
          <w:p w:rsidR="00C24518" w:rsidRPr="00B323F8" w:rsidRDefault="00C24518" w:rsidP="005E4535">
            <w:pPr>
              <w:jc w:val="center"/>
              <w:rPr>
                <w:sz w:val="18"/>
                <w:szCs w:val="18"/>
              </w:rPr>
            </w:pPr>
            <w:r>
              <w:rPr>
                <w:sz w:val="18"/>
                <w:szCs w:val="18"/>
              </w:rPr>
              <w:t>( наименование организации)</w:t>
            </w:r>
          </w:p>
          <w:p w:rsidR="00727AEF" w:rsidRDefault="00C24518" w:rsidP="005E4535">
            <w:pPr>
              <w:jc w:val="center"/>
              <w:rPr>
                <w:sz w:val="18"/>
                <w:szCs w:val="18"/>
              </w:rPr>
            </w:pPr>
            <w:r>
              <w:rPr>
                <w:sz w:val="18"/>
                <w:szCs w:val="18"/>
              </w:rPr>
              <w:t>ПОДПИСЬ ПОСТАВЛЕНА В ПРИСУТСТВИИ</w:t>
            </w:r>
            <w:r w:rsidRPr="00B323F8">
              <w:rPr>
                <w:sz w:val="18"/>
                <w:szCs w:val="18"/>
              </w:rPr>
              <w:t>:</w:t>
            </w:r>
            <w:r>
              <w:rPr>
                <w:sz w:val="18"/>
                <w:szCs w:val="18"/>
              </w:rPr>
              <w:t xml:space="preserve">                                  _____________________________________________________</w:t>
            </w:r>
            <w:r w:rsidRPr="00B323F8">
              <w:rPr>
                <w:sz w:val="18"/>
                <w:szCs w:val="18"/>
              </w:rPr>
              <w:t xml:space="preserve">       </w:t>
            </w:r>
            <w:r>
              <w:rPr>
                <w:sz w:val="18"/>
                <w:szCs w:val="18"/>
              </w:rPr>
              <w:t xml:space="preserve">            </w:t>
            </w:r>
          </w:p>
          <w:p w:rsidR="00C24518" w:rsidRDefault="00C24518" w:rsidP="005E4535">
            <w:pPr>
              <w:jc w:val="center"/>
              <w:rPr>
                <w:sz w:val="18"/>
                <w:szCs w:val="18"/>
              </w:rPr>
            </w:pPr>
            <w:r>
              <w:rPr>
                <w:sz w:val="18"/>
                <w:szCs w:val="18"/>
              </w:rPr>
              <w:t>( Ф.И.О. ответственного исполнителя)</w:t>
            </w:r>
          </w:p>
          <w:p w:rsidR="00C24518" w:rsidRDefault="00C24518" w:rsidP="00371D66">
            <w:pPr>
              <w:rPr>
                <w:sz w:val="18"/>
                <w:szCs w:val="18"/>
              </w:rPr>
            </w:pPr>
            <w:r>
              <w:rPr>
                <w:sz w:val="18"/>
                <w:szCs w:val="18"/>
              </w:rPr>
              <w:t>Подпись _______________________</w:t>
            </w:r>
            <w:r w:rsidR="005E4535">
              <w:rPr>
                <w:sz w:val="18"/>
                <w:szCs w:val="18"/>
              </w:rPr>
              <w:t>______________________</w:t>
            </w:r>
          </w:p>
        </w:tc>
        <w:tc>
          <w:tcPr>
            <w:tcW w:w="1624" w:type="dxa"/>
            <w:tcBorders>
              <w:top w:val="double" w:sz="4" w:space="0" w:color="auto"/>
              <w:left w:val="single" w:sz="6" w:space="0" w:color="auto"/>
              <w:bottom w:val="double" w:sz="4" w:space="0" w:color="auto"/>
              <w:right w:val="double" w:sz="4" w:space="0" w:color="auto"/>
            </w:tcBorders>
          </w:tcPr>
          <w:p w:rsidR="00C24518" w:rsidRDefault="00C24518" w:rsidP="00371D66">
            <w:pPr>
              <w:jc w:val="center"/>
            </w:pPr>
            <w:r>
              <w:tab/>
            </w:r>
            <w:r>
              <w:tab/>
              <w:t xml:space="preserve"> </w:t>
            </w:r>
          </w:p>
          <w:p w:rsidR="00C24518" w:rsidRDefault="00C24518" w:rsidP="00371D66">
            <w:pPr>
              <w:jc w:val="center"/>
            </w:pPr>
          </w:p>
          <w:p w:rsidR="00C24518" w:rsidRDefault="00C24518" w:rsidP="00371D66">
            <w:pPr>
              <w:jc w:val="center"/>
              <w:rPr>
                <w:sz w:val="18"/>
                <w:szCs w:val="18"/>
              </w:rPr>
            </w:pPr>
            <w:r>
              <w:rPr>
                <w:sz w:val="18"/>
                <w:szCs w:val="18"/>
              </w:rPr>
              <w:t>М.П.</w:t>
            </w:r>
          </w:p>
          <w:p w:rsidR="00C24518" w:rsidRDefault="00C24518" w:rsidP="00371D66">
            <w:pPr>
              <w:rPr>
                <w:b/>
                <w:bCs/>
              </w:rPr>
            </w:pPr>
          </w:p>
        </w:tc>
      </w:tr>
    </w:tbl>
    <w:p w:rsidR="00C24518" w:rsidRPr="004847EC" w:rsidRDefault="00C24518" w:rsidP="005E4535">
      <w:pPr>
        <w:jc w:val="right"/>
        <w:rPr>
          <w:b/>
          <w:bCs/>
        </w:rPr>
      </w:pPr>
      <w:r w:rsidRPr="004847EC">
        <w:rPr>
          <w:i/>
          <w:iCs/>
          <w:sz w:val="18"/>
          <w:szCs w:val="18"/>
        </w:rPr>
        <w:t xml:space="preserve">Заполняется зарегистрированным лицом                                     </w:t>
      </w:r>
      <w:r w:rsidRPr="004847EC">
        <w:rPr>
          <w:b/>
          <w:bCs/>
        </w:rPr>
        <w:t xml:space="preserve">                                      </w:t>
      </w:r>
    </w:p>
    <w:tbl>
      <w:tblPr>
        <w:tblStyle w:val="a3"/>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0BF"/>
      </w:tblPr>
      <w:tblGrid>
        <w:gridCol w:w="10598"/>
      </w:tblGrid>
      <w:tr w:rsidR="00C24518" w:rsidRPr="00C24518">
        <w:trPr>
          <w:trHeight w:val="757"/>
        </w:trPr>
        <w:tc>
          <w:tcPr>
            <w:tcW w:w="10598" w:type="dxa"/>
            <w:tcBorders>
              <w:top w:val="single" w:sz="12" w:space="0" w:color="auto"/>
              <w:left w:val="single" w:sz="12" w:space="0" w:color="auto"/>
              <w:bottom w:val="single" w:sz="12" w:space="0" w:color="auto"/>
              <w:right w:val="single" w:sz="12" w:space="0" w:color="auto"/>
            </w:tcBorders>
          </w:tcPr>
          <w:p w:rsidR="00C24518" w:rsidRPr="00C24518" w:rsidRDefault="00C24518" w:rsidP="00371D66">
            <w:pPr>
              <w:spacing w:before="120" w:line="280" w:lineRule="exact"/>
              <w:rPr>
                <w:sz w:val="20"/>
                <w:szCs w:val="20"/>
              </w:rPr>
            </w:pPr>
            <w:r w:rsidRPr="00C24518">
              <w:rPr>
                <w:b/>
                <w:bCs/>
                <w:sz w:val="20"/>
                <w:szCs w:val="20"/>
              </w:rPr>
              <w:t xml:space="preserve">Полное наименование эмитента </w:t>
            </w:r>
            <w:r w:rsidRPr="00C24518">
              <w:rPr>
                <w:sz w:val="20"/>
                <w:szCs w:val="20"/>
              </w:rPr>
              <w:t>________________________________________________________________________</w:t>
            </w:r>
          </w:p>
          <w:p w:rsidR="00C24518" w:rsidRPr="00C24518" w:rsidRDefault="00C24518" w:rsidP="00371D66">
            <w:pPr>
              <w:rPr>
                <w:b/>
                <w:bCs/>
                <w:i/>
                <w:iCs/>
                <w:sz w:val="20"/>
                <w:szCs w:val="20"/>
              </w:rPr>
            </w:pPr>
            <w:r w:rsidRPr="00C24518">
              <w:rPr>
                <w:sz w:val="20"/>
                <w:szCs w:val="20"/>
              </w:rPr>
              <w:t>_________________________________________________ ________________________________</w:t>
            </w:r>
            <w:r w:rsidR="005E4535">
              <w:rPr>
                <w:sz w:val="20"/>
                <w:szCs w:val="20"/>
              </w:rPr>
              <w:t>_____________________</w:t>
            </w:r>
          </w:p>
        </w:tc>
      </w:tr>
    </w:tbl>
    <w:p w:rsidR="00C24518" w:rsidRPr="005E4535" w:rsidRDefault="00C24518" w:rsidP="00C24518">
      <w:pPr>
        <w:rPr>
          <w:b/>
          <w:bCs/>
          <w:i/>
          <w:iCs/>
          <w:sz w:val="16"/>
          <w:szCs w:val="16"/>
        </w:rPr>
      </w:pPr>
    </w:p>
    <w:tbl>
      <w:tblPr>
        <w:tblW w:w="10757" w:type="dxa"/>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tblPr>
      <w:tblGrid>
        <w:gridCol w:w="1135"/>
        <w:gridCol w:w="141"/>
        <w:gridCol w:w="142"/>
        <w:gridCol w:w="284"/>
        <w:gridCol w:w="567"/>
        <w:gridCol w:w="141"/>
        <w:gridCol w:w="567"/>
        <w:gridCol w:w="142"/>
        <w:gridCol w:w="238"/>
        <w:gridCol w:w="329"/>
        <w:gridCol w:w="49"/>
        <w:gridCol w:w="93"/>
        <w:gridCol w:w="142"/>
        <w:gridCol w:w="143"/>
        <w:gridCol w:w="329"/>
        <w:gridCol w:w="49"/>
        <w:gridCol w:w="46"/>
        <w:gridCol w:w="332"/>
        <w:gridCol w:w="360"/>
        <w:gridCol w:w="425"/>
        <w:gridCol w:w="709"/>
        <w:gridCol w:w="425"/>
        <w:gridCol w:w="283"/>
        <w:gridCol w:w="142"/>
        <w:gridCol w:w="142"/>
        <w:gridCol w:w="86"/>
        <w:gridCol w:w="197"/>
        <w:gridCol w:w="1134"/>
        <w:gridCol w:w="1985"/>
      </w:tblGrid>
      <w:tr w:rsidR="00C24518" w:rsidRPr="00C24518">
        <w:tc>
          <w:tcPr>
            <w:tcW w:w="2977" w:type="dxa"/>
            <w:gridSpan w:val="7"/>
            <w:tcBorders>
              <w:top w:val="single" w:sz="12" w:space="0" w:color="auto"/>
              <w:left w:val="single" w:sz="12" w:space="0" w:color="auto"/>
              <w:bottom w:val="single" w:sz="4" w:space="0" w:color="auto"/>
              <w:right w:val="single" w:sz="4" w:space="0" w:color="auto"/>
            </w:tcBorders>
          </w:tcPr>
          <w:p w:rsidR="00C24518" w:rsidRPr="00C24518" w:rsidRDefault="00C24518" w:rsidP="00371D66">
            <w:pPr>
              <w:pStyle w:val="NormalTbl"/>
              <w:rPr>
                <w:sz w:val="18"/>
                <w:szCs w:val="18"/>
                <w:lang w:val="ru-RU"/>
              </w:rPr>
            </w:pPr>
            <w:r w:rsidRPr="00C24518">
              <w:rPr>
                <w:rFonts w:ascii="Times New Roman" w:hAnsi="Times New Roman"/>
                <w:sz w:val="18"/>
                <w:szCs w:val="18"/>
                <w:lang w:val="ru-RU"/>
              </w:rPr>
              <w:t>Анкета предоставляется для</w:t>
            </w:r>
          </w:p>
        </w:tc>
        <w:tc>
          <w:tcPr>
            <w:tcW w:w="7780" w:type="dxa"/>
            <w:gridSpan w:val="22"/>
            <w:tcBorders>
              <w:top w:val="single" w:sz="12"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открытия лицевого счета      </w:t>
            </w:r>
            <w:r w:rsidRPr="00C24518">
              <w:rPr>
                <w:sz w:val="18"/>
                <w:szCs w:val="18"/>
                <w:lang w:val="ru-RU"/>
              </w:rPr>
              <w:sym w:font="Wingdings" w:char="F0A8"/>
            </w:r>
            <w:r w:rsidRPr="00C24518">
              <w:rPr>
                <w:rFonts w:ascii="Times New Roman" w:hAnsi="Times New Roman"/>
                <w:sz w:val="18"/>
                <w:szCs w:val="18"/>
                <w:lang w:val="ru-RU"/>
              </w:rPr>
              <w:t xml:space="preserve"> внесения изменений </w:t>
            </w:r>
          </w:p>
        </w:tc>
      </w:tr>
      <w:tr w:rsidR="00C24518" w:rsidRPr="00C24518">
        <w:tc>
          <w:tcPr>
            <w:tcW w:w="3686" w:type="dxa"/>
            <w:gridSpan w:val="10"/>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ind w:left="459" w:hanging="459"/>
              <w:rPr>
                <w:rFonts w:ascii="Times New Roman" w:hAnsi="Times New Roman"/>
                <w:sz w:val="18"/>
                <w:szCs w:val="18"/>
                <w:lang w:val="ru-RU"/>
              </w:rPr>
            </w:pPr>
            <w:r w:rsidRPr="00C24518">
              <w:rPr>
                <w:rFonts w:ascii="Times New Roman" w:hAnsi="Times New Roman"/>
                <w:sz w:val="18"/>
                <w:szCs w:val="18"/>
                <w:lang w:val="ru-RU"/>
              </w:rPr>
              <w:t>Вид зарегистрированного лица</w:t>
            </w:r>
          </w:p>
        </w:tc>
        <w:tc>
          <w:tcPr>
            <w:tcW w:w="7071" w:type="dxa"/>
            <w:gridSpan w:val="19"/>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владелец                               </w:t>
            </w:r>
            <w:r w:rsidRPr="00C24518">
              <w:rPr>
                <w:sz w:val="18"/>
                <w:szCs w:val="18"/>
                <w:lang w:val="ru-RU"/>
              </w:rPr>
              <w:sym w:font="Wingdings" w:char="F0A8"/>
            </w:r>
            <w:r w:rsidRPr="00C24518">
              <w:rPr>
                <w:rFonts w:ascii="Times New Roman" w:hAnsi="Times New Roman"/>
                <w:sz w:val="18"/>
                <w:szCs w:val="18"/>
                <w:lang w:val="ru-RU"/>
              </w:rPr>
              <w:t xml:space="preserve"> залогодержатель</w:t>
            </w:r>
          </w:p>
        </w:tc>
      </w:tr>
      <w:tr w:rsidR="00C24518" w:rsidRPr="00C24518">
        <w:tc>
          <w:tcPr>
            <w:tcW w:w="3686" w:type="dxa"/>
            <w:gridSpan w:val="10"/>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ind w:left="459" w:hanging="459"/>
              <w:rPr>
                <w:sz w:val="18"/>
                <w:szCs w:val="18"/>
                <w:lang w:val="ru-RU"/>
              </w:rPr>
            </w:pPr>
          </w:p>
        </w:tc>
        <w:tc>
          <w:tcPr>
            <w:tcW w:w="7071" w:type="dxa"/>
            <w:gridSpan w:val="19"/>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доверительный управляющий</w:t>
            </w:r>
          </w:p>
        </w:tc>
      </w:tr>
      <w:tr w:rsidR="004E4BF9" w:rsidRPr="00C24518">
        <w:tc>
          <w:tcPr>
            <w:tcW w:w="1702" w:type="dxa"/>
            <w:gridSpan w:val="4"/>
            <w:tcBorders>
              <w:top w:val="single" w:sz="4" w:space="0" w:color="auto"/>
              <w:left w:val="single" w:sz="12" w:space="0" w:color="auto"/>
              <w:bottom w:val="single" w:sz="4" w:space="0" w:color="auto"/>
              <w:right w:val="single" w:sz="4" w:space="0" w:color="auto"/>
            </w:tcBorders>
          </w:tcPr>
          <w:p w:rsidR="004E4BF9" w:rsidRPr="00C24518" w:rsidRDefault="004E4BF9" w:rsidP="00371D66">
            <w:pPr>
              <w:pStyle w:val="NormalTbl"/>
              <w:rPr>
                <w:rFonts w:ascii="Times New Roman" w:hAnsi="Times New Roman"/>
                <w:b/>
                <w:bCs/>
                <w:sz w:val="18"/>
                <w:szCs w:val="18"/>
                <w:lang w:val="ru-RU"/>
              </w:rPr>
            </w:pPr>
            <w:r w:rsidRPr="00C24518">
              <w:rPr>
                <w:rFonts w:ascii="Times New Roman" w:hAnsi="Times New Roman"/>
                <w:b/>
                <w:bCs/>
                <w:sz w:val="18"/>
                <w:szCs w:val="18"/>
                <w:lang w:val="ru-RU"/>
              </w:rPr>
              <w:t xml:space="preserve">     Ф.И.О.</w:t>
            </w:r>
          </w:p>
        </w:tc>
        <w:tc>
          <w:tcPr>
            <w:tcW w:w="9055" w:type="dxa"/>
            <w:gridSpan w:val="25"/>
            <w:tcBorders>
              <w:top w:val="single" w:sz="4" w:space="0" w:color="auto"/>
              <w:left w:val="single" w:sz="4" w:space="0" w:color="auto"/>
              <w:bottom w:val="single" w:sz="4" w:space="0" w:color="auto"/>
              <w:right w:val="single" w:sz="12" w:space="0" w:color="auto"/>
            </w:tcBorders>
          </w:tcPr>
          <w:p w:rsidR="004E4BF9" w:rsidRDefault="004E4BF9"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r w:rsidR="004E4BF9" w:rsidRPr="00C24518">
        <w:tc>
          <w:tcPr>
            <w:tcW w:w="10757" w:type="dxa"/>
            <w:gridSpan w:val="29"/>
            <w:tcBorders>
              <w:top w:val="single" w:sz="4" w:space="0" w:color="auto"/>
              <w:left w:val="single" w:sz="12" w:space="0" w:color="auto"/>
              <w:bottom w:val="single" w:sz="4" w:space="0" w:color="auto"/>
              <w:right w:val="single" w:sz="12" w:space="0" w:color="auto"/>
            </w:tcBorders>
          </w:tcPr>
          <w:p w:rsidR="004E4BF9" w:rsidRPr="00C24518" w:rsidRDefault="004E4BF9" w:rsidP="00371D66">
            <w:pPr>
              <w:pStyle w:val="NormalTbl"/>
              <w:rPr>
                <w:sz w:val="18"/>
                <w:szCs w:val="18"/>
              </w:rPr>
            </w:pPr>
          </w:p>
        </w:tc>
      </w:tr>
      <w:tr w:rsidR="00C24518" w:rsidRPr="00C24518">
        <w:tc>
          <w:tcPr>
            <w:tcW w:w="1702" w:type="dxa"/>
            <w:gridSpan w:val="4"/>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Гражданство</w:t>
            </w:r>
          </w:p>
        </w:tc>
        <w:tc>
          <w:tcPr>
            <w:tcW w:w="3952" w:type="dxa"/>
            <w:gridSpan w:val="16"/>
            <w:tcBorders>
              <w:top w:val="single" w:sz="4" w:space="0" w:color="auto"/>
              <w:left w:val="single" w:sz="4" w:space="0" w:color="auto"/>
              <w:bottom w:val="single" w:sz="4" w:space="0" w:color="auto"/>
              <w:right w:val="single" w:sz="4"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c>
          <w:tcPr>
            <w:tcW w:w="1701" w:type="dxa"/>
            <w:gridSpan w:val="5"/>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Дата рождения</w:t>
            </w:r>
          </w:p>
        </w:tc>
        <w:tc>
          <w:tcPr>
            <w:tcW w:w="3402" w:type="dxa"/>
            <w:gridSpan w:val="4"/>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rPr>
          <w:cantSplit/>
        </w:trPr>
        <w:tc>
          <w:tcPr>
            <w:tcW w:w="3828" w:type="dxa"/>
            <w:gridSpan w:val="12"/>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Документ, удостоверяющий личность</w:t>
            </w:r>
          </w:p>
        </w:tc>
        <w:tc>
          <w:tcPr>
            <w:tcW w:w="6929" w:type="dxa"/>
            <w:gridSpan w:val="17"/>
            <w:tcBorders>
              <w:top w:val="single" w:sz="4" w:space="0" w:color="auto"/>
              <w:left w:val="single" w:sz="4" w:space="0" w:color="auto"/>
              <w:bottom w:val="single" w:sz="4" w:space="0" w:color="auto"/>
              <w:right w:val="single" w:sz="12"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r w:rsidR="00C24518" w:rsidRPr="00C24518">
        <w:tc>
          <w:tcPr>
            <w:tcW w:w="1135" w:type="dxa"/>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Серия</w:t>
            </w:r>
          </w:p>
        </w:tc>
        <w:tc>
          <w:tcPr>
            <w:tcW w:w="1984" w:type="dxa"/>
            <w:gridSpan w:val="7"/>
            <w:tcBorders>
              <w:top w:val="single" w:sz="4" w:space="0" w:color="auto"/>
              <w:left w:val="single" w:sz="4" w:space="0" w:color="auto"/>
              <w:bottom w:val="single" w:sz="4" w:space="0" w:color="auto"/>
              <w:right w:val="single" w:sz="4"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c>
          <w:tcPr>
            <w:tcW w:w="851" w:type="dxa"/>
            <w:gridSpan w:val="5"/>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Номер</w:t>
            </w:r>
          </w:p>
        </w:tc>
        <w:tc>
          <w:tcPr>
            <w:tcW w:w="3243" w:type="dxa"/>
            <w:gridSpan w:val="11"/>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1559" w:type="dxa"/>
            <w:gridSpan w:val="4"/>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Дата выдачи</w:t>
            </w:r>
          </w:p>
        </w:tc>
        <w:tc>
          <w:tcPr>
            <w:tcW w:w="1985" w:type="dxa"/>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val="restart"/>
            <w:tcBorders>
              <w:top w:val="single" w:sz="4" w:space="0" w:color="auto"/>
              <w:left w:val="single" w:sz="12" w:space="0" w:color="auto"/>
              <w:bottom w:val="single" w:sz="6" w:space="0" w:color="000000"/>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 xml:space="preserve">Наименование органа, выдавшего документ </w:t>
            </w:r>
          </w:p>
        </w:tc>
        <w:tc>
          <w:tcPr>
            <w:tcW w:w="7780" w:type="dxa"/>
            <w:gridSpan w:val="22"/>
            <w:tcBorders>
              <w:top w:val="single" w:sz="4" w:space="0" w:color="auto"/>
              <w:left w:val="single" w:sz="4" w:space="0" w:color="auto"/>
              <w:bottom w:val="single" w:sz="4" w:space="0" w:color="auto"/>
              <w:right w:val="single" w:sz="12"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r w:rsidR="00C24518" w:rsidRPr="00C24518">
        <w:trPr>
          <w:cantSplit/>
        </w:trPr>
        <w:tc>
          <w:tcPr>
            <w:tcW w:w="2977" w:type="dxa"/>
            <w:gridSpan w:val="7"/>
            <w:vMerge/>
            <w:tcBorders>
              <w:top w:val="single" w:sz="6" w:space="0" w:color="000000"/>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p>
        </w:tc>
        <w:tc>
          <w:tcPr>
            <w:tcW w:w="7780" w:type="dxa"/>
            <w:gridSpan w:val="2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val="restart"/>
            <w:tcBorders>
              <w:top w:val="single" w:sz="4" w:space="0" w:color="auto"/>
              <w:left w:val="single" w:sz="12" w:space="0" w:color="auto"/>
              <w:bottom w:val="single" w:sz="6" w:space="0" w:color="000000"/>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Место проживания</w:t>
            </w:r>
          </w:p>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(регистрации )</w:t>
            </w:r>
          </w:p>
        </w:tc>
        <w:tc>
          <w:tcPr>
            <w:tcW w:w="380"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3"/>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60" w:type="dxa"/>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5528" w:type="dxa"/>
            <w:gridSpan w:val="10"/>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tcBorders>
              <w:top w:val="single" w:sz="6" w:space="0" w:color="000000"/>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p>
        </w:tc>
        <w:tc>
          <w:tcPr>
            <w:tcW w:w="7780" w:type="dxa"/>
            <w:gridSpan w:val="2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val="restart"/>
            <w:tcBorders>
              <w:top w:val="single" w:sz="4" w:space="0" w:color="auto"/>
              <w:left w:val="single" w:sz="12" w:space="0" w:color="auto"/>
              <w:bottom w:val="single" w:sz="6" w:space="0" w:color="000000"/>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Почтовый адрес</w:t>
            </w:r>
          </w:p>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 для корреспонденции )</w:t>
            </w:r>
          </w:p>
        </w:tc>
        <w:tc>
          <w:tcPr>
            <w:tcW w:w="380"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3"/>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60" w:type="dxa"/>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5528" w:type="dxa"/>
            <w:gridSpan w:val="10"/>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tcBorders>
              <w:top w:val="single" w:sz="6" w:space="0" w:color="000000"/>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p>
        </w:tc>
        <w:tc>
          <w:tcPr>
            <w:tcW w:w="7780" w:type="dxa"/>
            <w:gridSpan w:val="2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rPr>
          <w:cantSplit/>
        </w:trPr>
        <w:tc>
          <w:tcPr>
            <w:tcW w:w="1418" w:type="dxa"/>
            <w:gridSpan w:val="3"/>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 xml:space="preserve">Телефон </w:t>
            </w:r>
          </w:p>
        </w:tc>
        <w:tc>
          <w:tcPr>
            <w:tcW w:w="4945" w:type="dxa"/>
            <w:gridSpan w:val="18"/>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ИНН</w:t>
            </w:r>
          </w:p>
        </w:tc>
        <w:tc>
          <w:tcPr>
            <w:tcW w:w="3686" w:type="dxa"/>
            <w:gridSpan w:val="6"/>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rPr>
            </w:pPr>
          </w:p>
        </w:tc>
      </w:tr>
      <w:tr w:rsidR="00C24518" w:rsidRPr="00C24518">
        <w:trPr>
          <w:trHeight w:hRule="exact" w:val="573"/>
        </w:trPr>
        <w:tc>
          <w:tcPr>
            <w:tcW w:w="2269" w:type="dxa"/>
            <w:gridSpan w:val="5"/>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Способ доставки</w:t>
            </w:r>
          </w:p>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выписок из реестра</w:t>
            </w:r>
          </w:p>
        </w:tc>
        <w:tc>
          <w:tcPr>
            <w:tcW w:w="8488" w:type="dxa"/>
            <w:gridSpan w:val="24"/>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письмом</w:t>
            </w:r>
            <w:r w:rsidRPr="00C24518">
              <w:rPr>
                <w:rFonts w:ascii="Times New Roman" w:hAnsi="Times New Roman"/>
                <w:sz w:val="18"/>
                <w:szCs w:val="18"/>
                <w:lang w:val="ru-RU"/>
              </w:rPr>
              <w:tab/>
              <w:t xml:space="preserve">                 </w:t>
            </w:r>
            <w:r w:rsidRPr="00C24518">
              <w:rPr>
                <w:sz w:val="18"/>
                <w:szCs w:val="18"/>
                <w:lang w:val="ru-RU"/>
              </w:rPr>
              <w:sym w:font="Wingdings" w:char="F0A8"/>
            </w:r>
            <w:r w:rsidRPr="00C24518">
              <w:rPr>
                <w:rFonts w:ascii="Times New Roman" w:hAnsi="Times New Roman"/>
                <w:sz w:val="18"/>
                <w:szCs w:val="18"/>
                <w:lang w:val="ru-RU"/>
              </w:rPr>
              <w:t xml:space="preserve"> заказным письмом</w:t>
            </w:r>
            <w:r w:rsidRPr="00C24518">
              <w:rPr>
                <w:rFonts w:ascii="Times New Roman" w:hAnsi="Times New Roman"/>
                <w:sz w:val="18"/>
                <w:szCs w:val="18"/>
                <w:lang w:val="ru-RU"/>
              </w:rPr>
              <w:tab/>
              <w:t xml:space="preserve">                </w:t>
            </w:r>
            <w:r w:rsidRPr="00C24518">
              <w:rPr>
                <w:sz w:val="18"/>
                <w:szCs w:val="18"/>
                <w:lang w:val="ru-RU"/>
              </w:rPr>
              <w:sym w:font="Wingdings" w:char="F0A8"/>
            </w:r>
            <w:r w:rsidRPr="00C24518">
              <w:rPr>
                <w:rFonts w:ascii="Times New Roman" w:hAnsi="Times New Roman"/>
                <w:sz w:val="18"/>
                <w:szCs w:val="18"/>
                <w:lang w:val="ru-RU"/>
              </w:rPr>
              <w:t xml:space="preserve"> курьером</w:t>
            </w:r>
          </w:p>
          <w:p w:rsidR="00C24518" w:rsidRPr="00C24518" w:rsidRDefault="00C24518" w:rsidP="00371D66">
            <w:pPr>
              <w:pStyle w:val="NormalTbl"/>
              <w:rPr>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лично у регистратора     </w:t>
            </w:r>
            <w:r w:rsidR="004E4BF9">
              <w:rPr>
                <w:rFonts w:ascii="Times New Roman" w:hAnsi="Times New Roman"/>
                <w:sz w:val="18"/>
                <w:szCs w:val="18"/>
                <w:lang w:val="ru-RU"/>
              </w:rPr>
              <w:t xml:space="preserve">  </w:t>
            </w:r>
            <w:r w:rsidRPr="00C24518">
              <w:rPr>
                <w:sz w:val="18"/>
                <w:szCs w:val="18"/>
                <w:lang w:val="ru-RU"/>
              </w:rPr>
              <w:sym w:font="Wingdings" w:char="F0A8"/>
            </w:r>
            <w:r w:rsidRPr="00C24518">
              <w:rPr>
                <w:rFonts w:ascii="Times New Roman" w:hAnsi="Times New Roman"/>
                <w:sz w:val="18"/>
                <w:szCs w:val="18"/>
                <w:lang w:val="ru-RU"/>
              </w:rPr>
              <w:t xml:space="preserve"> прочее (</w:t>
            </w:r>
            <w:r w:rsidRPr="00C24518">
              <w:rPr>
                <w:rFonts w:ascii="Times New Roman" w:hAnsi="Times New Roman"/>
                <w:i/>
                <w:iCs/>
                <w:sz w:val="18"/>
                <w:szCs w:val="18"/>
                <w:lang w:val="ru-RU"/>
              </w:rPr>
              <w:t>вписать</w:t>
            </w:r>
            <w:r w:rsidRPr="00C24518">
              <w:rPr>
                <w:sz w:val="18"/>
                <w:szCs w:val="18"/>
                <w:lang w:val="ru-RU"/>
              </w:rPr>
              <w:t xml:space="preserve">):   </w:t>
            </w:r>
          </w:p>
        </w:tc>
      </w:tr>
      <w:tr w:rsidR="00C24518" w:rsidRPr="00C24518">
        <w:tc>
          <w:tcPr>
            <w:tcW w:w="2269" w:type="dxa"/>
            <w:gridSpan w:val="5"/>
            <w:tcBorders>
              <w:top w:val="single" w:sz="4" w:space="0" w:color="auto"/>
              <w:left w:val="single" w:sz="12" w:space="0" w:color="auto"/>
              <w:bottom w:val="single" w:sz="8"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Форма выплаты доходов по ЦБ</w:t>
            </w:r>
          </w:p>
        </w:tc>
        <w:tc>
          <w:tcPr>
            <w:tcW w:w="8488" w:type="dxa"/>
            <w:gridSpan w:val="24"/>
            <w:tcBorders>
              <w:top w:val="single" w:sz="4" w:space="0" w:color="auto"/>
              <w:left w:val="single" w:sz="4" w:space="0" w:color="auto"/>
              <w:bottom w:val="single" w:sz="8"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наличными  </w:t>
            </w:r>
            <w:r w:rsidRPr="00C24518">
              <w:rPr>
                <w:sz w:val="18"/>
                <w:szCs w:val="18"/>
                <w:lang w:val="ru-RU"/>
              </w:rPr>
              <w:t xml:space="preserve">             </w:t>
            </w:r>
            <w:r w:rsidRPr="00C24518">
              <w:rPr>
                <w:sz w:val="18"/>
                <w:szCs w:val="18"/>
                <w:lang w:val="ru-RU"/>
              </w:rPr>
              <w:sym w:font="Wingdings" w:char="F0A8"/>
            </w:r>
            <w:r w:rsidRPr="00C24518">
              <w:rPr>
                <w:rFonts w:ascii="Times New Roman" w:hAnsi="Times New Roman"/>
                <w:sz w:val="18"/>
                <w:szCs w:val="18"/>
                <w:lang w:val="ru-RU"/>
              </w:rPr>
              <w:t xml:space="preserve"> банковским переводом   </w:t>
            </w:r>
            <w:r w:rsidRPr="00C24518">
              <w:rPr>
                <w:sz w:val="18"/>
                <w:szCs w:val="18"/>
                <w:lang w:val="ru-RU"/>
              </w:rPr>
              <w:t xml:space="preserve">           </w:t>
            </w:r>
            <w:r w:rsidRPr="00C24518">
              <w:rPr>
                <w:sz w:val="18"/>
                <w:szCs w:val="18"/>
                <w:lang w:val="ru-RU"/>
              </w:rPr>
              <w:sym w:font="Wingdings" w:char="F0A8"/>
            </w:r>
            <w:r w:rsidRPr="00C24518">
              <w:rPr>
                <w:rFonts w:ascii="Times New Roman" w:hAnsi="Times New Roman"/>
                <w:sz w:val="18"/>
                <w:szCs w:val="18"/>
                <w:lang w:val="ru-RU"/>
              </w:rPr>
              <w:t xml:space="preserve"> почтовым переводом</w:t>
            </w:r>
          </w:p>
          <w:p w:rsidR="00C24518" w:rsidRPr="00C24518" w:rsidRDefault="00C24518" w:rsidP="00371D66">
            <w:pPr>
              <w:pStyle w:val="NormalTbl"/>
              <w:rPr>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прочее (</w:t>
            </w:r>
            <w:r w:rsidRPr="00C24518">
              <w:rPr>
                <w:rFonts w:ascii="Times New Roman" w:hAnsi="Times New Roman"/>
                <w:i/>
                <w:iCs/>
                <w:sz w:val="18"/>
                <w:szCs w:val="18"/>
                <w:lang w:val="ru-RU"/>
              </w:rPr>
              <w:t>вписать</w:t>
            </w:r>
            <w:r w:rsidRPr="00C24518">
              <w:rPr>
                <w:sz w:val="18"/>
                <w:szCs w:val="18"/>
                <w:lang w:val="ru-RU"/>
              </w:rPr>
              <w:t xml:space="preserve">):   </w:t>
            </w:r>
          </w:p>
        </w:tc>
      </w:tr>
      <w:tr w:rsidR="00C24518" w:rsidRPr="00C24518">
        <w:trPr>
          <w:cantSplit/>
          <w:trHeight w:hRule="exact" w:val="280"/>
        </w:trPr>
        <w:tc>
          <w:tcPr>
            <w:tcW w:w="2410" w:type="dxa"/>
            <w:gridSpan w:val="6"/>
            <w:tcBorders>
              <w:top w:val="single" w:sz="8" w:space="0" w:color="auto"/>
              <w:left w:val="single" w:sz="12" w:space="0" w:color="auto"/>
              <w:bottom w:val="single" w:sz="4" w:space="0" w:color="auto"/>
              <w:right w:val="single" w:sz="4" w:space="0" w:color="auto"/>
            </w:tcBorders>
          </w:tcPr>
          <w:p w:rsidR="00C24518" w:rsidRPr="00C24518" w:rsidRDefault="00C24518" w:rsidP="00371D66">
            <w:pPr>
              <w:pStyle w:val="NormalTbl"/>
              <w:rPr>
                <w:b/>
                <w:bCs/>
                <w:sz w:val="18"/>
                <w:szCs w:val="18"/>
                <w:lang w:val="ru-RU"/>
              </w:rPr>
            </w:pPr>
            <w:r w:rsidRPr="00C24518">
              <w:rPr>
                <w:rFonts w:ascii="Times New Roman" w:hAnsi="Times New Roman"/>
                <w:b/>
                <w:bCs/>
                <w:sz w:val="18"/>
                <w:szCs w:val="18"/>
                <w:lang w:val="ru-RU"/>
              </w:rPr>
              <w:t>Банковские  реквизиты</w:t>
            </w:r>
            <w:r w:rsidRPr="00C24518">
              <w:rPr>
                <w:rFonts w:ascii="Times New Roman" w:hAnsi="Times New Roman"/>
                <w:sz w:val="18"/>
                <w:szCs w:val="18"/>
                <w:lang w:val="ru-RU"/>
              </w:rPr>
              <w:t xml:space="preserve"> Корр. счет</w:t>
            </w:r>
          </w:p>
        </w:tc>
        <w:tc>
          <w:tcPr>
            <w:tcW w:w="2127" w:type="dxa"/>
            <w:gridSpan w:val="11"/>
            <w:tcBorders>
              <w:top w:val="single" w:sz="8"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Наименование банка</w:t>
            </w:r>
          </w:p>
        </w:tc>
        <w:tc>
          <w:tcPr>
            <w:tcW w:w="6220" w:type="dxa"/>
            <w:gridSpan w:val="12"/>
            <w:tcBorders>
              <w:top w:val="single" w:sz="8"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rPr>
          <w:cantSplit/>
          <w:trHeight w:hRule="exact" w:val="280"/>
        </w:trPr>
        <w:tc>
          <w:tcPr>
            <w:tcW w:w="1418" w:type="dxa"/>
            <w:gridSpan w:val="3"/>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Город банка</w:t>
            </w:r>
          </w:p>
        </w:tc>
        <w:tc>
          <w:tcPr>
            <w:tcW w:w="3024" w:type="dxa"/>
            <w:gridSpan w:val="1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1921" w:type="dxa"/>
            <w:gridSpan w:val="6"/>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Расчетный счет</w:t>
            </w:r>
          </w:p>
        </w:tc>
        <w:tc>
          <w:tcPr>
            <w:tcW w:w="4394" w:type="dxa"/>
            <w:gridSpan w:val="8"/>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rPr>
            </w:pPr>
          </w:p>
        </w:tc>
      </w:tr>
      <w:tr w:rsidR="00C24518" w:rsidRPr="00C24518">
        <w:trPr>
          <w:trHeight w:hRule="exact" w:val="280"/>
        </w:trPr>
        <w:tc>
          <w:tcPr>
            <w:tcW w:w="1276" w:type="dxa"/>
            <w:gridSpan w:val="2"/>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Корр.счет</w:t>
            </w:r>
          </w:p>
        </w:tc>
        <w:tc>
          <w:tcPr>
            <w:tcW w:w="5512" w:type="dxa"/>
            <w:gridSpan w:val="20"/>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850" w:type="dxa"/>
            <w:gridSpan w:val="5"/>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БИК</w:t>
            </w:r>
          </w:p>
        </w:tc>
        <w:tc>
          <w:tcPr>
            <w:tcW w:w="3119" w:type="dxa"/>
            <w:gridSpan w:val="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727AEF" w:rsidRPr="00C24518">
        <w:trPr>
          <w:cantSplit/>
          <w:trHeight w:val="713"/>
        </w:trPr>
        <w:tc>
          <w:tcPr>
            <w:tcW w:w="7441" w:type="dxa"/>
            <w:gridSpan w:val="26"/>
            <w:tcBorders>
              <w:top w:val="single" w:sz="4" w:space="0" w:color="auto"/>
              <w:left w:val="single" w:sz="12" w:space="0" w:color="auto"/>
              <w:bottom w:val="single" w:sz="12" w:space="0" w:color="auto"/>
              <w:right w:val="single" w:sz="4" w:space="0" w:color="auto"/>
            </w:tcBorders>
          </w:tcPr>
          <w:p w:rsidR="00727AEF" w:rsidRDefault="00727AEF" w:rsidP="00371D66">
            <w:pPr>
              <w:pStyle w:val="NormalTbl"/>
              <w:jc w:val="right"/>
              <w:rPr>
                <w:rFonts w:ascii="Times New Roman" w:hAnsi="Times New Roman"/>
                <w:b/>
                <w:bCs/>
                <w:sz w:val="18"/>
                <w:szCs w:val="18"/>
                <w:lang w:val="ru-RU"/>
              </w:rPr>
            </w:pPr>
          </w:p>
          <w:p w:rsidR="00727AEF" w:rsidRPr="00C24518" w:rsidRDefault="00727AEF" w:rsidP="00371D66">
            <w:pPr>
              <w:pStyle w:val="NormalTbl"/>
              <w:jc w:val="right"/>
              <w:rPr>
                <w:rFonts w:ascii="Times New Roman" w:hAnsi="Times New Roman"/>
                <w:b/>
                <w:bCs/>
                <w:sz w:val="18"/>
                <w:szCs w:val="18"/>
                <w:lang w:val="ru-RU"/>
              </w:rPr>
            </w:pPr>
            <w:r w:rsidRPr="00C24518">
              <w:rPr>
                <w:rFonts w:ascii="Times New Roman" w:hAnsi="Times New Roman"/>
                <w:b/>
                <w:bCs/>
                <w:sz w:val="18"/>
                <w:szCs w:val="18"/>
                <w:lang w:val="ru-RU"/>
              </w:rPr>
              <w:t>Подпись</w:t>
            </w:r>
          </w:p>
          <w:p w:rsidR="00727AEF" w:rsidRDefault="00727AEF" w:rsidP="00371D66">
            <w:pPr>
              <w:pStyle w:val="NormalTbl"/>
              <w:jc w:val="right"/>
              <w:rPr>
                <w:rFonts w:ascii="Times New Roman" w:hAnsi="Times New Roman"/>
                <w:b/>
                <w:bCs/>
                <w:sz w:val="18"/>
                <w:szCs w:val="18"/>
                <w:lang w:val="ru-RU"/>
              </w:rPr>
            </w:pPr>
            <w:r w:rsidRPr="00C24518">
              <w:rPr>
                <w:rFonts w:ascii="Times New Roman" w:hAnsi="Times New Roman"/>
                <w:b/>
                <w:bCs/>
                <w:sz w:val="18"/>
                <w:szCs w:val="18"/>
                <w:lang w:val="ru-RU"/>
              </w:rPr>
              <w:t>зарегистрированного лица</w:t>
            </w:r>
          </w:p>
          <w:p w:rsidR="00727AEF" w:rsidRDefault="00727AEF" w:rsidP="00371D66">
            <w:pPr>
              <w:pStyle w:val="NormalTbl"/>
              <w:jc w:val="right"/>
              <w:rPr>
                <w:rFonts w:ascii="Times New Roman" w:hAnsi="Times New Roman"/>
                <w:b/>
                <w:bCs/>
                <w:sz w:val="18"/>
                <w:szCs w:val="18"/>
                <w:lang w:val="ru-RU"/>
              </w:rPr>
            </w:pPr>
          </w:p>
          <w:p w:rsidR="00727AEF" w:rsidRDefault="00727AEF" w:rsidP="00371D66">
            <w:pPr>
              <w:pStyle w:val="NormalTbl"/>
              <w:jc w:val="right"/>
              <w:rPr>
                <w:rFonts w:ascii="Times New Roman" w:hAnsi="Times New Roman"/>
                <w:b/>
                <w:bCs/>
                <w:sz w:val="18"/>
                <w:szCs w:val="18"/>
                <w:lang w:val="ru-RU"/>
              </w:rPr>
            </w:pPr>
          </w:p>
          <w:p w:rsidR="00727AEF" w:rsidRDefault="00727AEF" w:rsidP="00371D66">
            <w:pPr>
              <w:pStyle w:val="NormalTbl"/>
              <w:jc w:val="right"/>
              <w:rPr>
                <w:rFonts w:ascii="Times New Roman" w:hAnsi="Times New Roman"/>
                <w:b/>
                <w:bCs/>
                <w:sz w:val="18"/>
                <w:szCs w:val="18"/>
                <w:lang w:val="ru-RU"/>
              </w:rPr>
            </w:pPr>
          </w:p>
          <w:p w:rsidR="00727AEF" w:rsidRPr="00C24518" w:rsidRDefault="00727AEF" w:rsidP="00371D66">
            <w:pPr>
              <w:pStyle w:val="NormalTbl"/>
              <w:jc w:val="right"/>
              <w:rPr>
                <w:rFonts w:ascii="Times New Roman" w:hAnsi="Times New Roman"/>
                <w:b/>
                <w:bCs/>
                <w:sz w:val="18"/>
                <w:szCs w:val="18"/>
                <w:lang w:val="ru-RU"/>
              </w:rPr>
            </w:pPr>
          </w:p>
        </w:tc>
        <w:tc>
          <w:tcPr>
            <w:tcW w:w="3316" w:type="dxa"/>
            <w:gridSpan w:val="3"/>
            <w:tcBorders>
              <w:top w:val="single" w:sz="4" w:space="0" w:color="auto"/>
              <w:left w:val="single" w:sz="4" w:space="0" w:color="auto"/>
              <w:bottom w:val="single" w:sz="12" w:space="0" w:color="auto"/>
              <w:right w:val="single" w:sz="12" w:space="0" w:color="auto"/>
            </w:tcBorders>
          </w:tcPr>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bl>
    <w:p w:rsidR="00C24518" w:rsidRPr="005E4535" w:rsidRDefault="00C24518" w:rsidP="00C24518">
      <w:pPr>
        <w:rPr>
          <w:sz w:val="16"/>
          <w:szCs w:val="16"/>
        </w:rPr>
      </w:pPr>
    </w:p>
    <w:p w:rsidR="00C24518" w:rsidRPr="000930A0" w:rsidRDefault="00C24518" w:rsidP="00C24518">
      <w:pPr>
        <w:spacing w:line="360" w:lineRule="auto"/>
        <w:ind w:right="-142"/>
        <w:jc w:val="right"/>
        <w:rPr>
          <w:i/>
          <w:iCs/>
        </w:rPr>
      </w:pPr>
    </w:p>
    <w:p w:rsidR="00C24518" w:rsidRDefault="00C24518" w:rsidP="00C24518"/>
    <w:p w:rsidR="005E4535" w:rsidRDefault="005E4535" w:rsidP="005E4535">
      <w:pPr>
        <w:jc w:val="center"/>
        <w:rPr>
          <w:bCs/>
          <w:i/>
          <w:iCs/>
          <w:sz w:val="20"/>
          <w:szCs w:val="20"/>
        </w:rPr>
      </w:pPr>
      <w:r w:rsidRPr="005E4535">
        <w:rPr>
          <w:bCs/>
          <w:i/>
          <w:iCs/>
          <w:sz w:val="20"/>
          <w:szCs w:val="20"/>
        </w:rPr>
        <w:t xml:space="preserve">Ответственность за полноту и правильность предоставленной информации несет зарегистрированное лицо. </w:t>
      </w:r>
    </w:p>
    <w:p w:rsidR="005E4535" w:rsidRPr="005E4535" w:rsidRDefault="005E4535" w:rsidP="005E4535">
      <w:pPr>
        <w:jc w:val="center"/>
        <w:rPr>
          <w:bCs/>
          <w:i/>
          <w:iCs/>
          <w:sz w:val="20"/>
          <w:szCs w:val="20"/>
        </w:rPr>
      </w:pPr>
      <w:r w:rsidRPr="005E4535">
        <w:rPr>
          <w:bCs/>
          <w:i/>
          <w:iCs/>
          <w:sz w:val="20"/>
          <w:szCs w:val="20"/>
        </w:rPr>
        <w:t>В случае изменения реквизитов зарегистрированное лицо должно предоставить регистратору новую анкету.</w:t>
      </w:r>
    </w:p>
    <w:p w:rsidR="00C24518" w:rsidRDefault="00C24518" w:rsidP="00C24518"/>
    <w:p w:rsidR="00C24518" w:rsidRDefault="00C24518" w:rsidP="00C24518"/>
    <w:p w:rsidR="00770A71" w:rsidRDefault="00770A71" w:rsidP="00C24518"/>
    <w:p w:rsidR="00DD2558" w:rsidRDefault="00DD2558" w:rsidP="00C24518">
      <w:pPr>
        <w:rPr>
          <w:b/>
          <w:bCs/>
          <w:i/>
          <w:iCs/>
        </w:rPr>
      </w:pPr>
    </w:p>
    <w:p w:rsidR="007F47B1" w:rsidRDefault="007F47B1">
      <w:pPr>
        <w:rPr>
          <w:b/>
          <w:i/>
        </w:rPr>
        <w:sectPr w:rsidR="007F47B1" w:rsidSect="00DD2558">
          <w:pgSz w:w="11907" w:h="16840" w:code="9"/>
          <w:pgMar w:top="284" w:right="567" w:bottom="227" w:left="851" w:header="567" w:footer="567" w:gutter="0"/>
          <w:cols w:space="709"/>
          <w:titlePg/>
        </w:sectPr>
      </w:pPr>
    </w:p>
    <w:p w:rsidR="00AA2155" w:rsidRDefault="00770A71" w:rsidP="005E4535">
      <w:pPr>
        <w:jc w:val="right"/>
        <w:rPr>
          <w:b/>
          <w:i/>
        </w:rPr>
      </w:pPr>
      <w:r>
        <w:rPr>
          <w:b/>
          <w:i/>
        </w:rPr>
        <w:lastRenderedPageBreak/>
        <w:t>Приложение</w:t>
      </w:r>
      <w:r w:rsidR="00DD2558">
        <w:rPr>
          <w:b/>
          <w:i/>
        </w:rPr>
        <w:t xml:space="preserve"> </w:t>
      </w:r>
      <w:r w:rsidR="005E4535">
        <w:rPr>
          <w:b/>
          <w:i/>
        </w:rPr>
        <w:t xml:space="preserve"> </w:t>
      </w:r>
      <w:r w:rsidR="00DD2558">
        <w:rPr>
          <w:b/>
          <w:i/>
        </w:rPr>
        <w:t>4</w:t>
      </w:r>
    </w:p>
    <w:p w:rsidR="005E4535" w:rsidRDefault="005E4535" w:rsidP="005E4535">
      <w:pPr>
        <w:pStyle w:val="a9"/>
        <w:tabs>
          <w:tab w:val="clear" w:pos="4153"/>
          <w:tab w:val="clear" w:pos="8306"/>
        </w:tabs>
        <w:ind w:right="170" w:firstLine="0"/>
        <w:jc w:val="right"/>
        <w:rPr>
          <w:i/>
        </w:rPr>
      </w:pPr>
      <w:r>
        <w:rPr>
          <w:rFonts w:ascii="Times New Roman" w:hAnsi="Times New Roman"/>
          <w:i/>
        </w:rPr>
        <w:t xml:space="preserve">  </w:t>
      </w: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5E4535">
        <w:trPr>
          <w:trHeight w:val="733"/>
        </w:trPr>
        <w:tc>
          <w:tcPr>
            <w:tcW w:w="10632" w:type="dxa"/>
            <w:tcBorders>
              <w:top w:val="double" w:sz="4" w:space="0" w:color="auto"/>
              <w:left w:val="double" w:sz="4" w:space="0" w:color="auto"/>
              <w:bottom w:val="double" w:sz="4" w:space="0" w:color="auto"/>
              <w:right w:val="double" w:sz="4" w:space="0" w:color="auto"/>
            </w:tcBorders>
          </w:tcPr>
          <w:p w:rsidR="005E4535" w:rsidRPr="009C179A" w:rsidRDefault="005E4535" w:rsidP="00551E50">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5E4535" w:rsidRPr="009C179A" w:rsidRDefault="005E4535" w:rsidP="00551E50">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ED0A6E" w:rsidRDefault="00ED0A6E" w:rsidP="00ED0A6E">
      <w:pPr>
        <w:pStyle w:val="a9"/>
        <w:tabs>
          <w:tab w:val="clear" w:pos="4153"/>
          <w:tab w:val="clear" w:pos="8306"/>
        </w:tabs>
        <w:jc w:val="center"/>
      </w:pPr>
      <w:r>
        <w:rPr>
          <w:b/>
        </w:rPr>
        <w:t>ЗАЛОГОВОЕ РАСПОРЯЖЕНИЕ</w:t>
      </w:r>
    </w:p>
    <w:p w:rsidR="00ED0A6E" w:rsidRDefault="00ED0A6E" w:rsidP="00ED0A6E">
      <w:pPr>
        <w:pStyle w:val="ae"/>
        <w:ind w:right="-460"/>
        <w:rPr>
          <w:rFonts w:ascii="Times New Roman" w:hAnsi="Times New Roman"/>
          <w:sz w:val="22"/>
        </w:rPr>
      </w:pPr>
      <w:r>
        <w:rPr>
          <w:rFonts w:ascii="Times New Roman" w:hAnsi="Times New Roman"/>
          <w:sz w:val="22"/>
        </w:rPr>
        <w:t>____________________________________________________________________________________________</w:t>
      </w:r>
    </w:p>
    <w:p w:rsidR="00ED0A6E" w:rsidRDefault="00ED0A6E" w:rsidP="00ED0A6E">
      <w:pPr>
        <w:pStyle w:val="ae"/>
        <w:ind w:right="-460"/>
        <w:jc w:val="center"/>
        <w:rPr>
          <w:rFonts w:ascii="Times New Roman" w:hAnsi="Times New Roman"/>
          <w:i/>
        </w:rPr>
      </w:pPr>
      <w:r>
        <w:rPr>
          <w:rFonts w:ascii="Times New Roman" w:hAnsi="Times New Roman"/>
          <w:i/>
        </w:rPr>
        <w:t>(полное наименование эмитента)</w:t>
      </w:r>
    </w:p>
    <w:p w:rsidR="00ED0A6E" w:rsidRDefault="00ED0A6E" w:rsidP="00ED0A6E">
      <w:pPr>
        <w:pStyle w:val="ae"/>
        <w:spacing w:line="200" w:lineRule="exact"/>
        <w:rPr>
          <w:rFonts w:ascii="Times New Roman" w:hAnsi="Times New Roman"/>
          <w:sz w:val="22"/>
        </w:rPr>
      </w:pPr>
      <w:r>
        <w:rPr>
          <w:rFonts w:ascii="Times New Roman" w:hAnsi="Times New Roman"/>
          <w:sz w:val="22"/>
        </w:rPr>
        <w:t xml:space="preserve">Настоящим просим внести в реестр запись:   </w:t>
      </w:r>
    </w:p>
    <w:tbl>
      <w:tblPr>
        <w:tblStyle w:val="a3"/>
        <w:tblW w:w="0" w:type="auto"/>
        <w:tblLook w:val="01E0"/>
      </w:tblPr>
      <w:tblGrid>
        <w:gridCol w:w="10705"/>
      </w:tblGrid>
      <w:tr w:rsidR="00ED0A6E">
        <w:tc>
          <w:tcPr>
            <w:tcW w:w="10705" w:type="dxa"/>
            <w:tcBorders>
              <w:top w:val="double" w:sz="4" w:space="0" w:color="auto"/>
              <w:left w:val="double" w:sz="4" w:space="0" w:color="auto"/>
              <w:bottom w:val="double" w:sz="4" w:space="0" w:color="auto"/>
              <w:right w:val="double" w:sz="4" w:space="0" w:color="auto"/>
            </w:tcBorders>
          </w:tcPr>
          <w:p w:rsidR="00ED0A6E" w:rsidRDefault="001F1F18" w:rsidP="00ED0A6E">
            <w:pPr>
              <w:pStyle w:val="ae"/>
              <w:spacing w:line="200" w:lineRule="exact"/>
              <w:rPr>
                <w:rFonts w:ascii="Times New Roman" w:hAnsi="Times New Roman"/>
                <w:sz w:val="22"/>
              </w:rPr>
            </w:pPr>
            <w:r w:rsidRPr="001F1F18">
              <w:rPr>
                <w:noProof/>
              </w:rPr>
              <w:pict>
                <v:rect id="_x0000_s1244" style="position:absolute;margin-left:315.85pt;margin-top:4.55pt;width:19.05pt;height:17.55pt;z-index:251666944"/>
              </w:pict>
            </w:r>
            <w:r w:rsidRPr="001F1F18">
              <w:rPr>
                <w:noProof/>
              </w:rPr>
              <w:pict>
                <v:rect id="_x0000_s1243" style="position:absolute;margin-left:177.75pt;margin-top:5.25pt;width:19.05pt;height:17.55pt;z-index:251665920"/>
              </w:pict>
            </w:r>
            <w:r w:rsidRPr="001F1F18">
              <w:rPr>
                <w:noProof/>
              </w:rPr>
              <w:pict>
                <v:rect id="_x0000_s1239" style="position:absolute;margin-left:.4pt;margin-top:4.25pt;width:19.05pt;height:17.55pt;z-index:251662848"/>
              </w:pict>
            </w:r>
          </w:p>
          <w:p w:rsidR="00ED0A6E" w:rsidRDefault="00ED0A6E" w:rsidP="00ED0A6E">
            <w:pPr>
              <w:pStyle w:val="ae"/>
              <w:spacing w:line="200" w:lineRule="exact"/>
              <w:rPr>
                <w:rFonts w:ascii="Times New Roman" w:hAnsi="Times New Roman"/>
                <w:sz w:val="22"/>
              </w:rPr>
            </w:pPr>
            <w:r>
              <w:rPr>
                <w:rFonts w:ascii="Times New Roman" w:hAnsi="Times New Roman"/>
                <w:sz w:val="22"/>
              </w:rPr>
              <w:t xml:space="preserve">                передача в   залог                           прекращение залога                передача в последующий залог</w:t>
            </w:r>
          </w:p>
          <w:p w:rsidR="00ED0A6E" w:rsidRDefault="00ED0A6E" w:rsidP="00ED0A6E">
            <w:pPr>
              <w:pStyle w:val="ae"/>
              <w:spacing w:line="200" w:lineRule="exact"/>
              <w:rPr>
                <w:rFonts w:ascii="Times New Roman" w:hAnsi="Times New Roman"/>
                <w:sz w:val="22"/>
              </w:rPr>
            </w:pPr>
          </w:p>
        </w:tc>
      </w:tr>
    </w:tbl>
    <w:p w:rsidR="00ED0A6E" w:rsidRDefault="00ED0A6E" w:rsidP="00ED0A6E">
      <w:pPr>
        <w:pStyle w:val="ae"/>
        <w:spacing w:line="200" w:lineRule="exact"/>
        <w:rPr>
          <w:rFonts w:ascii="Times New Roman" w:hAnsi="Times New Roman"/>
          <w:sz w:val="22"/>
        </w:rPr>
      </w:pPr>
    </w:p>
    <w:tbl>
      <w:tblPr>
        <w:tblStyle w:val="a3"/>
        <w:tblW w:w="0" w:type="auto"/>
        <w:tblLook w:val="01E0"/>
      </w:tblPr>
      <w:tblGrid>
        <w:gridCol w:w="10705"/>
      </w:tblGrid>
      <w:tr w:rsidR="00ED0A6E">
        <w:trPr>
          <w:trHeight w:val="1544"/>
        </w:trPr>
        <w:tc>
          <w:tcPr>
            <w:tcW w:w="10705" w:type="dxa"/>
          </w:tcPr>
          <w:p w:rsidR="00ED0A6E" w:rsidRDefault="00ED0A6E" w:rsidP="00ED0A6E">
            <w:pPr>
              <w:pStyle w:val="ae"/>
              <w:spacing w:before="60" w:after="60" w:line="200" w:lineRule="exact"/>
              <w:rPr>
                <w:rFonts w:ascii="Times New Roman" w:hAnsi="Times New Roman"/>
                <w:sz w:val="22"/>
              </w:rPr>
            </w:pPr>
            <w:r>
              <w:rPr>
                <w:rFonts w:ascii="Times New Roman" w:hAnsi="Times New Roman"/>
                <w:sz w:val="22"/>
              </w:rPr>
              <w:t>Вид, категория (тип или серия) ценных бумаг:_______________________________________________________</w:t>
            </w:r>
          </w:p>
          <w:p w:rsid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sz w:val="22"/>
              </w:rPr>
            </w:pPr>
            <w:r>
              <w:rPr>
                <w:rFonts w:ascii="Times New Roman" w:hAnsi="Times New Roman"/>
                <w:sz w:val="22"/>
              </w:rPr>
              <w:t xml:space="preserve">Государственный регистрационный номер выпуска: _____________________________________________, </w:t>
            </w:r>
          </w:p>
          <w:p w:rsid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sz w:val="22"/>
              </w:rPr>
            </w:pPr>
            <w:r>
              <w:rPr>
                <w:rFonts w:ascii="Times New Roman" w:hAnsi="Times New Roman"/>
                <w:sz w:val="22"/>
              </w:rPr>
              <w:t xml:space="preserve">дата государственной регистрации выпуска_____________________    Количество_____________ штук, </w:t>
            </w:r>
          </w:p>
          <w:p w:rsid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sz w:val="22"/>
              </w:rPr>
            </w:pPr>
            <w:r>
              <w:rPr>
                <w:rFonts w:ascii="Times New Roman" w:hAnsi="Times New Roman"/>
                <w:sz w:val="22"/>
              </w:rPr>
              <w:t>______________________________________________________________________количество прописью</w:t>
            </w:r>
          </w:p>
          <w:p w:rsidR="00ED0A6E" w:rsidRP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b/>
              </w:rPr>
            </w:pPr>
            <w:r>
              <w:rPr>
                <w:rFonts w:ascii="Times New Roman" w:hAnsi="Times New Roman"/>
                <w:sz w:val="22"/>
              </w:rPr>
              <w:t xml:space="preserve"> </w:t>
            </w:r>
            <w:r w:rsidRPr="00ED0A6E">
              <w:rPr>
                <w:rFonts w:ascii="Times New Roman" w:hAnsi="Times New Roman"/>
                <w:b/>
              </w:rPr>
              <w:t>ОСНОВАНИЕМ ДЛЯ ВНЕСЕНИЯ  ЗАПИСИ  В РЕЕСТР ЯВЛЯЕТСЯ СЛЕДУЮЩИЙ ДОКУМЕНТ</w:t>
            </w:r>
          </w:p>
          <w:p w:rsidR="00ED0A6E" w:rsidRDefault="00ED0A6E" w:rsidP="00ED0A6E">
            <w:pPr>
              <w:pStyle w:val="ae"/>
              <w:spacing w:before="60" w:after="60" w:line="200" w:lineRule="exact"/>
              <w:rPr>
                <w:rFonts w:ascii="Times New Roman" w:hAnsi="Times New Roman"/>
                <w:sz w:val="22"/>
              </w:rPr>
            </w:pPr>
            <w:r>
              <w:rPr>
                <w:rFonts w:ascii="Times New Roman" w:hAnsi="Times New Roman"/>
                <w:sz w:val="22"/>
              </w:rPr>
              <w:t>номер и дата договора о залоге: _________________________________________________________________</w:t>
            </w:r>
          </w:p>
        </w:tc>
      </w:tr>
    </w:tbl>
    <w:p w:rsidR="00ED0A6E" w:rsidRDefault="00ED0A6E" w:rsidP="00ED0A6E">
      <w:pPr>
        <w:pStyle w:val="ae"/>
        <w:spacing w:line="200" w:lineRule="exact"/>
        <w:rPr>
          <w:rFonts w:ascii="Times New Roman" w:hAnsi="Times New Roman"/>
          <w:sz w:val="22"/>
        </w:rPr>
      </w:pPr>
    </w:p>
    <w:tbl>
      <w:tblPr>
        <w:tblStyle w:val="a3"/>
        <w:tblW w:w="0" w:type="auto"/>
        <w:tblLook w:val="01E0"/>
      </w:tblPr>
      <w:tblGrid>
        <w:gridCol w:w="10705"/>
      </w:tblGrid>
      <w:tr w:rsidR="00AD1E75">
        <w:tc>
          <w:tcPr>
            <w:tcW w:w="10705" w:type="dxa"/>
            <w:tcBorders>
              <w:left w:val="single" w:sz="4" w:space="0" w:color="auto"/>
            </w:tcBorders>
          </w:tcPr>
          <w:p w:rsidR="00AD1E75" w:rsidRDefault="001F1F18" w:rsidP="00AD1E75">
            <w:pPr>
              <w:pStyle w:val="ae"/>
              <w:spacing w:before="120"/>
              <w:jc w:val="center"/>
              <w:rPr>
                <w:rFonts w:ascii="Times New Roman" w:hAnsi="Times New Roman"/>
                <w:b/>
                <w:sz w:val="22"/>
              </w:rPr>
            </w:pPr>
            <w:r w:rsidRPr="001F1F18">
              <w:rPr>
                <w:noProof/>
              </w:rPr>
              <w:pict>
                <v:rect id="_x0000_s1241" style="position:absolute;left:0;text-align:left;margin-left:423.2pt;margin-top:14.8pt;width:90.15pt;height:23.85pt;z-index:251663872">
                  <v:textbox style="mso-next-textbox:#_x0000_s1241">
                    <w:txbxContent>
                      <w:p w:rsidR="00811A16" w:rsidRDefault="00811A16" w:rsidP="00ED0A6E">
                        <w:pPr>
                          <w:spacing w:line="160" w:lineRule="exact"/>
                          <w:rPr>
                            <w:sz w:val="18"/>
                          </w:rPr>
                        </w:pPr>
                        <w:r>
                          <w:rPr>
                            <w:sz w:val="18"/>
                          </w:rPr>
                          <w:t>№ лицевого</w:t>
                        </w:r>
                      </w:p>
                      <w:p w:rsidR="00811A16" w:rsidRDefault="00811A16" w:rsidP="00ED0A6E">
                        <w:pPr>
                          <w:spacing w:line="160" w:lineRule="exact"/>
                          <w:rPr>
                            <w:sz w:val="18"/>
                          </w:rPr>
                        </w:pPr>
                        <w:r>
                          <w:rPr>
                            <w:sz w:val="18"/>
                          </w:rPr>
                          <w:t xml:space="preserve"> счета</w:t>
                        </w:r>
                      </w:p>
                    </w:txbxContent>
                  </v:textbox>
                </v:rect>
              </w:pict>
            </w:r>
            <w:r w:rsidR="00AD1E75" w:rsidRPr="00ED0A6E">
              <w:rPr>
                <w:rFonts w:ascii="Times New Roman" w:hAnsi="Times New Roman"/>
                <w:b/>
                <w:sz w:val="22"/>
              </w:rPr>
              <w:t>ЗАЛОГОДАТЕЛЬ</w:t>
            </w:r>
          </w:p>
          <w:p w:rsidR="00AD1E75" w:rsidRDefault="00AD1E75" w:rsidP="00AD1E75">
            <w:pPr>
              <w:pStyle w:val="ae"/>
              <w:spacing w:before="120"/>
              <w:jc w:val="center"/>
              <w:rPr>
                <w:rFonts w:ascii="Times New Roman" w:hAnsi="Times New Roman"/>
                <w:b/>
                <w:sz w:val="22"/>
              </w:rPr>
            </w:pPr>
          </w:p>
          <w:p w:rsidR="00AD1E75" w:rsidRPr="00AD1E75" w:rsidRDefault="00AD1E75" w:rsidP="00A9571D">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AD1E75" w:rsidRDefault="00AD1E75"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66655B" w:rsidRDefault="00AD1E75" w:rsidP="00A9571D">
            <w:pPr>
              <w:pStyle w:val="ae"/>
              <w:spacing w:before="60" w:line="200" w:lineRule="exact"/>
              <w:rPr>
                <w:rFonts w:ascii="Times New Roman" w:hAnsi="Times New Roman"/>
                <w:sz w:val="22"/>
              </w:rPr>
            </w:pPr>
            <w:r>
              <w:rPr>
                <w:rFonts w:ascii="Times New Roman" w:hAnsi="Times New Roman"/>
                <w:sz w:val="22"/>
              </w:rPr>
              <w:t>наименов</w:t>
            </w:r>
            <w:r w:rsidR="0066655B">
              <w:rPr>
                <w:rFonts w:ascii="Times New Roman" w:hAnsi="Times New Roman"/>
                <w:sz w:val="22"/>
              </w:rPr>
              <w:t>ание удостоверяющего документа: ________________________________________________________</w:t>
            </w:r>
          </w:p>
          <w:p w:rsidR="0066655B" w:rsidRDefault="0066655B" w:rsidP="00A9571D">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66655B" w:rsidRDefault="0066655B" w:rsidP="00A9571D">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AD1E75"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w:t>
            </w:r>
            <w:r w:rsidR="00AD1E75">
              <w:rPr>
                <w:rFonts w:ascii="Times New Roman" w:hAnsi="Times New Roman"/>
                <w:sz w:val="22"/>
              </w:rPr>
              <w:t>__________________________________</w:t>
            </w:r>
          </w:p>
          <w:p w:rsidR="00AD1E75" w:rsidRDefault="00AD1E75" w:rsidP="00ED0A6E">
            <w:pPr>
              <w:pStyle w:val="ae"/>
              <w:spacing w:line="200" w:lineRule="exact"/>
              <w:rPr>
                <w:rFonts w:ascii="Times New Roman" w:hAnsi="Times New Roman"/>
                <w:sz w:val="22"/>
              </w:rPr>
            </w:pPr>
          </w:p>
        </w:tc>
      </w:tr>
      <w:tr w:rsidR="00A9571D">
        <w:tc>
          <w:tcPr>
            <w:tcW w:w="10705" w:type="dxa"/>
            <w:tcBorders>
              <w:left w:val="nil"/>
              <w:right w:val="nil"/>
            </w:tcBorders>
          </w:tcPr>
          <w:p w:rsidR="00A9571D" w:rsidRPr="00A9571D" w:rsidRDefault="00A9571D" w:rsidP="00A9571D">
            <w:pPr>
              <w:pStyle w:val="ae"/>
              <w:spacing w:before="60"/>
              <w:jc w:val="center"/>
              <w:rPr>
                <w:rFonts w:ascii="Times New Roman" w:hAnsi="Times New Roman"/>
                <w:b/>
                <w:sz w:val="16"/>
                <w:szCs w:val="16"/>
              </w:rPr>
            </w:pPr>
          </w:p>
        </w:tc>
      </w:tr>
      <w:tr w:rsidR="00AD1E75">
        <w:tc>
          <w:tcPr>
            <w:tcW w:w="10705" w:type="dxa"/>
          </w:tcPr>
          <w:p w:rsidR="00A9571D" w:rsidRPr="00A9571D" w:rsidRDefault="00A9571D" w:rsidP="00A9571D">
            <w:pPr>
              <w:pStyle w:val="ae"/>
              <w:spacing w:before="60"/>
              <w:jc w:val="center"/>
              <w:rPr>
                <w:rFonts w:ascii="Times New Roman" w:hAnsi="Times New Roman"/>
                <w:b/>
                <w:sz w:val="22"/>
              </w:rPr>
            </w:pPr>
            <w:r w:rsidRPr="00A9571D">
              <w:rPr>
                <w:rFonts w:ascii="Times New Roman" w:hAnsi="Times New Roman"/>
                <w:b/>
                <w:sz w:val="22"/>
              </w:rPr>
              <w:t>ЗАЛОГОДЕРЖАТЕЛЬ</w:t>
            </w:r>
          </w:p>
          <w:p w:rsidR="00A9571D" w:rsidRPr="00AD1E75" w:rsidRDefault="00A9571D" w:rsidP="00A9571D">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_______________________________________________________________________________________________</w:t>
            </w:r>
          </w:p>
          <w:p w:rsidR="00AD1E75" w:rsidRDefault="00AD1E75" w:rsidP="00ED0A6E">
            <w:pPr>
              <w:pStyle w:val="ae"/>
              <w:spacing w:line="200" w:lineRule="exact"/>
              <w:rPr>
                <w:rFonts w:ascii="Times New Roman" w:hAnsi="Times New Roman"/>
                <w:sz w:val="22"/>
              </w:rPr>
            </w:pPr>
          </w:p>
        </w:tc>
      </w:tr>
    </w:tbl>
    <w:p w:rsidR="00AD1E75" w:rsidRDefault="00AD1E75" w:rsidP="00ED0A6E">
      <w:pPr>
        <w:pStyle w:val="ae"/>
        <w:spacing w:line="200" w:lineRule="exact"/>
        <w:rPr>
          <w:rFonts w:ascii="Times New Roman" w:hAnsi="Times New Roman"/>
          <w:sz w:val="22"/>
        </w:rPr>
      </w:pPr>
    </w:p>
    <w:tbl>
      <w:tblPr>
        <w:tblStyle w:val="a3"/>
        <w:tblW w:w="0" w:type="auto"/>
        <w:tblLook w:val="01E0"/>
      </w:tblPr>
      <w:tblGrid>
        <w:gridCol w:w="10705"/>
      </w:tblGrid>
      <w:tr w:rsidR="00A9571D">
        <w:tc>
          <w:tcPr>
            <w:tcW w:w="10705" w:type="dxa"/>
          </w:tcPr>
          <w:p w:rsidR="00A9571D" w:rsidRPr="00A9571D" w:rsidRDefault="00A9571D" w:rsidP="00A9571D">
            <w:pPr>
              <w:pStyle w:val="ae"/>
              <w:spacing w:before="60"/>
              <w:jc w:val="center"/>
              <w:rPr>
                <w:rFonts w:ascii="Times New Roman" w:hAnsi="Times New Roman"/>
                <w:b/>
                <w:sz w:val="22"/>
              </w:rPr>
            </w:pPr>
            <w:r w:rsidRPr="00A9571D">
              <w:rPr>
                <w:rFonts w:ascii="Times New Roman" w:hAnsi="Times New Roman"/>
                <w:b/>
                <w:sz w:val="22"/>
              </w:rPr>
              <w:t>ПРЕДЫДУЩИЙ ЗАЛОГОДЕРЖАТЕЛЬ</w:t>
            </w:r>
          </w:p>
          <w:p w:rsidR="00A9571D" w:rsidRPr="00AD1E75" w:rsidRDefault="00A9571D" w:rsidP="00A9571D">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_______________________________________________________________________________________________</w:t>
            </w:r>
          </w:p>
          <w:p w:rsidR="00A9571D" w:rsidRDefault="00A9571D" w:rsidP="00ED0A6E">
            <w:pPr>
              <w:pStyle w:val="ae"/>
              <w:spacing w:line="200" w:lineRule="exact"/>
              <w:rPr>
                <w:rFonts w:ascii="Times New Roman" w:hAnsi="Times New Roman"/>
                <w:sz w:val="22"/>
              </w:rPr>
            </w:pPr>
          </w:p>
        </w:tc>
      </w:tr>
    </w:tbl>
    <w:p w:rsidR="00A9571D" w:rsidRDefault="00A9571D" w:rsidP="00ED0A6E">
      <w:pPr>
        <w:pStyle w:val="ae"/>
        <w:spacing w:line="200" w:lineRule="exact"/>
        <w:rPr>
          <w:rFonts w:ascii="Times New Roman" w:hAnsi="Times New Roman"/>
          <w:sz w:val="22"/>
        </w:rPr>
      </w:pPr>
    </w:p>
    <w:tbl>
      <w:tblPr>
        <w:tblStyle w:val="a3"/>
        <w:tblW w:w="0" w:type="auto"/>
        <w:tblLook w:val="01E0"/>
      </w:tblPr>
      <w:tblGrid>
        <w:gridCol w:w="10705"/>
      </w:tblGrid>
      <w:tr w:rsidR="00A9571D">
        <w:tc>
          <w:tcPr>
            <w:tcW w:w="10705" w:type="dxa"/>
          </w:tcPr>
          <w:p w:rsidR="00A9571D" w:rsidRPr="00A9571D" w:rsidRDefault="00A9571D" w:rsidP="00A9571D">
            <w:pPr>
              <w:pStyle w:val="ae"/>
              <w:spacing w:before="60" w:line="200" w:lineRule="exact"/>
              <w:jc w:val="center"/>
              <w:rPr>
                <w:rFonts w:ascii="Times New Roman" w:hAnsi="Times New Roman"/>
                <w:b/>
                <w:sz w:val="22"/>
              </w:rPr>
            </w:pPr>
            <w:r w:rsidRPr="00A9571D">
              <w:rPr>
                <w:rFonts w:ascii="Times New Roman" w:hAnsi="Times New Roman"/>
                <w:b/>
                <w:sz w:val="22"/>
              </w:rPr>
              <w:t>УСЛОВИЯ ЗАЛОГА:</w:t>
            </w:r>
          </w:p>
          <w:p w:rsidR="00A9571D" w:rsidRDefault="001F1F18" w:rsidP="00551E50">
            <w:pPr>
              <w:pStyle w:val="ae"/>
              <w:spacing w:before="60"/>
              <w:jc w:val="both"/>
              <w:rPr>
                <w:rFonts w:ascii="Times New Roman" w:hAnsi="Times New Roman"/>
                <w:sz w:val="22"/>
              </w:rPr>
            </w:pPr>
            <w:r>
              <w:rPr>
                <w:rFonts w:ascii="Times New Roman" w:hAnsi="Times New Roman"/>
                <w:noProof/>
                <w:sz w:val="22"/>
              </w:rPr>
              <w:pict>
                <v:rect id="_x0000_s1264" style="position:absolute;left:0;text-align:left;margin-left:333pt;margin-top:-1.3pt;width:18pt;height:18pt;z-index:251667968"/>
              </w:pict>
            </w:r>
            <w:r w:rsidR="00F3714E">
              <w:rPr>
                <w:rFonts w:ascii="Times New Roman" w:hAnsi="Times New Roman"/>
                <w:sz w:val="22"/>
              </w:rPr>
              <w:t>передача заложенных ценных бумаг без согласия залогодержателя:                 допускается         не допускается;</w:t>
            </w:r>
          </w:p>
          <w:p w:rsidR="00F3714E" w:rsidRDefault="00F3714E" w:rsidP="00551E50">
            <w:pPr>
              <w:pStyle w:val="ae"/>
              <w:spacing w:before="60"/>
              <w:jc w:val="both"/>
              <w:rPr>
                <w:rFonts w:ascii="Times New Roman" w:hAnsi="Times New Roman"/>
                <w:sz w:val="22"/>
              </w:rPr>
            </w:pPr>
            <w:r>
              <w:rPr>
                <w:rFonts w:ascii="Times New Roman" w:hAnsi="Times New Roman"/>
                <w:sz w:val="22"/>
              </w:rPr>
              <w:t>последующий залог:                     запрещен                          не запрещен;</w:t>
            </w:r>
          </w:p>
          <w:p w:rsidR="00F3714E" w:rsidRDefault="00F3714E" w:rsidP="00551E50">
            <w:pPr>
              <w:pStyle w:val="ae"/>
              <w:spacing w:before="60"/>
              <w:jc w:val="both"/>
              <w:rPr>
                <w:rFonts w:ascii="Times New Roman" w:hAnsi="Times New Roman"/>
                <w:sz w:val="22"/>
              </w:rPr>
            </w:pPr>
            <w:r>
              <w:rPr>
                <w:rFonts w:ascii="Times New Roman" w:hAnsi="Times New Roman"/>
                <w:sz w:val="22"/>
              </w:rPr>
              <w:t>уступка прав по договору о залоге без согласия залогодателя:                      запрещена                    не запрещена;</w:t>
            </w:r>
          </w:p>
          <w:p w:rsidR="00F3714E" w:rsidRDefault="00F3714E" w:rsidP="00551E50">
            <w:pPr>
              <w:pStyle w:val="ae"/>
              <w:spacing w:before="60"/>
              <w:jc w:val="both"/>
              <w:rPr>
                <w:rFonts w:ascii="Times New Roman" w:hAnsi="Times New Roman"/>
                <w:sz w:val="22"/>
              </w:rPr>
            </w:pPr>
            <w:r>
              <w:rPr>
                <w:rFonts w:ascii="Times New Roman" w:hAnsi="Times New Roman"/>
                <w:sz w:val="22"/>
              </w:rPr>
              <w:t>Получателем дохода по всем или определенному количеству ценных бумаг является:</w:t>
            </w:r>
          </w:p>
          <w:p w:rsidR="00F3714E" w:rsidRDefault="00F3714E" w:rsidP="00551E50">
            <w:pPr>
              <w:pStyle w:val="ae"/>
              <w:spacing w:before="60"/>
              <w:jc w:val="both"/>
              <w:rPr>
                <w:rFonts w:ascii="Times New Roman" w:hAnsi="Times New Roman"/>
                <w:sz w:val="22"/>
              </w:rPr>
            </w:pPr>
            <w:r>
              <w:rPr>
                <w:rFonts w:ascii="Times New Roman" w:hAnsi="Times New Roman"/>
                <w:sz w:val="22"/>
              </w:rPr>
              <w:t xml:space="preserve">                             залогодатель                         залогодержатель  </w:t>
            </w:r>
          </w:p>
        </w:tc>
      </w:tr>
      <w:tr w:rsidR="00F3714E">
        <w:tc>
          <w:tcPr>
            <w:tcW w:w="10705" w:type="dxa"/>
          </w:tcPr>
          <w:p w:rsidR="00551E50" w:rsidRDefault="00551E50" w:rsidP="00A9571D">
            <w:pPr>
              <w:pStyle w:val="ae"/>
              <w:spacing w:before="60" w:line="200" w:lineRule="exact"/>
              <w:jc w:val="center"/>
              <w:rPr>
                <w:rFonts w:ascii="Times New Roman" w:hAnsi="Times New Roman"/>
                <w:i/>
                <w:sz w:val="16"/>
                <w:szCs w:val="16"/>
              </w:rPr>
            </w:pPr>
            <w:r>
              <w:rPr>
                <w:rFonts w:ascii="Times New Roman" w:hAnsi="Times New Roman"/>
                <w:i/>
                <w:sz w:val="16"/>
                <w:szCs w:val="16"/>
              </w:rPr>
              <w:t xml:space="preserve">                                                                                                             </w:t>
            </w:r>
            <w:r w:rsidR="00F3714E" w:rsidRPr="00F3714E">
              <w:rPr>
                <w:rFonts w:ascii="Times New Roman" w:hAnsi="Times New Roman"/>
                <w:i/>
                <w:sz w:val="16"/>
                <w:szCs w:val="16"/>
              </w:rPr>
              <w:t xml:space="preserve">  (указать количество ценных бумаг) </w:t>
            </w:r>
          </w:p>
          <w:p w:rsidR="00551E50" w:rsidRDefault="00551E50" w:rsidP="00A9571D">
            <w:pPr>
              <w:pStyle w:val="ae"/>
              <w:spacing w:before="60" w:line="200" w:lineRule="exact"/>
              <w:jc w:val="center"/>
              <w:rPr>
                <w:rFonts w:ascii="Times New Roman" w:hAnsi="Times New Roman"/>
                <w:b/>
                <w:sz w:val="22"/>
                <w:szCs w:val="22"/>
              </w:rPr>
            </w:pPr>
          </w:p>
          <w:p w:rsidR="00F3714E" w:rsidRDefault="00F3714E" w:rsidP="00A9571D">
            <w:pPr>
              <w:pStyle w:val="ae"/>
              <w:spacing w:before="60" w:line="200" w:lineRule="exact"/>
              <w:jc w:val="center"/>
              <w:rPr>
                <w:rFonts w:ascii="Times New Roman" w:hAnsi="Times New Roman"/>
                <w:b/>
                <w:sz w:val="22"/>
                <w:szCs w:val="22"/>
              </w:rPr>
            </w:pPr>
            <w:r w:rsidRPr="00F3714E">
              <w:rPr>
                <w:rFonts w:ascii="Times New Roman" w:hAnsi="Times New Roman"/>
                <w:b/>
                <w:sz w:val="22"/>
                <w:szCs w:val="22"/>
              </w:rPr>
              <w:lastRenderedPageBreak/>
              <w:t xml:space="preserve">УСЛОВИЯ ЗАЛОГА: </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залог распространяется на:                    все ценные бумаги                      определенное количество ценных бумаг</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получаемых залогодателем в результате конвертации заложенных ценных бумаг:</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количество _____________________ штук, ______________________________________количество прописью;</w:t>
            </w:r>
          </w:p>
          <w:p w:rsidR="00F3714E" w:rsidRDefault="00F3714E" w:rsidP="00F3714E">
            <w:pPr>
              <w:pStyle w:val="ae"/>
              <w:spacing w:before="60" w:line="200" w:lineRule="exact"/>
              <w:jc w:val="both"/>
              <w:rPr>
                <w:rFonts w:ascii="Times New Roman" w:hAnsi="Times New Roman"/>
                <w:sz w:val="22"/>
                <w:szCs w:val="22"/>
              </w:rPr>
            </w:pP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 xml:space="preserve">             залог распространяется на определенное количество ценных бумаг, дополнительно зачисляемых на счет залогодателя (в том числе дополнительных акций):</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вид, категория (тип или серия) ценных бумаг ________________________________________________________</w:t>
            </w:r>
          </w:p>
          <w:p w:rsidR="00F3714E"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количество ______________________ штук, _____________________________________количество прописью;</w:t>
            </w:r>
          </w:p>
          <w:p w:rsidR="00073393" w:rsidRDefault="00073393" w:rsidP="00F3714E">
            <w:pPr>
              <w:pStyle w:val="ae"/>
              <w:spacing w:before="60" w:line="200" w:lineRule="exact"/>
              <w:jc w:val="both"/>
              <w:rPr>
                <w:rFonts w:ascii="Times New Roman" w:hAnsi="Times New Roman"/>
                <w:sz w:val="22"/>
                <w:szCs w:val="22"/>
              </w:rPr>
            </w:pPr>
          </w:p>
          <w:p w:rsidR="00073393"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 xml:space="preserve">             обращение взыскания на заложенные ценные бумаги осуществляется во внесудебном порядке, дата, с которой залогодержатель вправе обратить взыскание на заложенные ценные бумаги ______________________</w:t>
            </w:r>
          </w:p>
          <w:p w:rsidR="00073393" w:rsidRDefault="00073393" w:rsidP="00F3714E">
            <w:pPr>
              <w:pStyle w:val="ae"/>
              <w:spacing w:before="60" w:line="200" w:lineRule="exact"/>
              <w:jc w:val="both"/>
              <w:rPr>
                <w:rFonts w:ascii="Times New Roman" w:hAnsi="Times New Roman"/>
                <w:sz w:val="22"/>
                <w:szCs w:val="22"/>
              </w:rPr>
            </w:pPr>
          </w:p>
          <w:p w:rsidR="00073393"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иные существенные условия залога: _______________________________________________________________</w:t>
            </w:r>
          </w:p>
          <w:p w:rsidR="00073393" w:rsidRPr="00F3714E"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_______________________________________________________________________________________________</w:t>
            </w:r>
          </w:p>
        </w:tc>
      </w:tr>
    </w:tbl>
    <w:p w:rsidR="00A9571D" w:rsidRDefault="00A9571D" w:rsidP="00ED0A6E">
      <w:pPr>
        <w:pStyle w:val="ae"/>
        <w:spacing w:line="200" w:lineRule="exact"/>
        <w:rPr>
          <w:rFonts w:ascii="Times New Roman" w:hAnsi="Times New Roman"/>
          <w:sz w:val="22"/>
        </w:rPr>
      </w:pPr>
    </w:p>
    <w:tbl>
      <w:tblPr>
        <w:tblStyle w:val="a3"/>
        <w:tblW w:w="0" w:type="auto"/>
        <w:tblLook w:val="01E0"/>
      </w:tblPr>
      <w:tblGrid>
        <w:gridCol w:w="10705"/>
      </w:tblGrid>
      <w:tr w:rsidR="00073393">
        <w:tc>
          <w:tcPr>
            <w:tcW w:w="10705" w:type="dxa"/>
          </w:tcPr>
          <w:p w:rsidR="00073393" w:rsidRDefault="00073393" w:rsidP="00073393">
            <w:pPr>
              <w:pStyle w:val="ae"/>
              <w:spacing w:before="60" w:line="200" w:lineRule="exact"/>
              <w:jc w:val="center"/>
              <w:rPr>
                <w:rFonts w:ascii="Times New Roman" w:hAnsi="Times New Roman"/>
                <w:sz w:val="22"/>
              </w:rPr>
            </w:pPr>
            <w:r>
              <w:rPr>
                <w:rFonts w:ascii="Times New Roman" w:hAnsi="Times New Roman"/>
                <w:sz w:val="22"/>
              </w:rPr>
              <w:t>УПОЛНОМОЧЕННЫЙ ПРЕДСТАВИТЕЛЬ ЗАЛОГОДАТЕЛЯ</w:t>
            </w:r>
          </w:p>
          <w:p w:rsidR="00073393" w:rsidRPr="00AD1E75" w:rsidRDefault="00073393" w:rsidP="00073393">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073393" w:rsidRDefault="00073393" w:rsidP="00551E50">
            <w:pPr>
              <w:pStyle w:val="ae"/>
              <w:spacing w:before="60" w:after="60" w:line="200" w:lineRule="exact"/>
              <w:jc w:val="both"/>
              <w:rPr>
                <w:rFonts w:ascii="Times New Roman" w:hAnsi="Times New Roman"/>
                <w:sz w:val="22"/>
              </w:rPr>
            </w:pPr>
            <w:r>
              <w:rPr>
                <w:rFonts w:ascii="Times New Roman" w:hAnsi="Times New Roman"/>
                <w:sz w:val="22"/>
              </w:rPr>
              <w:t>_______________  № доверенности: ______________________ дата выдачи доверенности:___________</w:t>
            </w:r>
          </w:p>
        </w:tc>
      </w:tr>
    </w:tbl>
    <w:p w:rsidR="00AD1E75" w:rsidRDefault="00AD1E75" w:rsidP="00073393">
      <w:pPr>
        <w:pStyle w:val="ae"/>
        <w:spacing w:before="60" w:line="200" w:lineRule="exact"/>
        <w:rPr>
          <w:rFonts w:ascii="Times New Roman" w:hAnsi="Times New Roman"/>
          <w:sz w:val="22"/>
        </w:rPr>
      </w:pPr>
    </w:p>
    <w:tbl>
      <w:tblPr>
        <w:tblStyle w:val="a3"/>
        <w:tblW w:w="0" w:type="auto"/>
        <w:tblLook w:val="01E0"/>
      </w:tblPr>
      <w:tblGrid>
        <w:gridCol w:w="10705"/>
      </w:tblGrid>
      <w:tr w:rsidR="00073393">
        <w:tc>
          <w:tcPr>
            <w:tcW w:w="10705" w:type="dxa"/>
          </w:tcPr>
          <w:p w:rsidR="00073393" w:rsidRDefault="00073393" w:rsidP="00073393">
            <w:pPr>
              <w:pStyle w:val="ae"/>
              <w:spacing w:before="60" w:line="200" w:lineRule="exact"/>
              <w:jc w:val="center"/>
              <w:rPr>
                <w:rFonts w:ascii="Times New Roman" w:hAnsi="Times New Roman"/>
                <w:sz w:val="22"/>
              </w:rPr>
            </w:pPr>
            <w:r>
              <w:rPr>
                <w:rFonts w:ascii="Times New Roman" w:hAnsi="Times New Roman"/>
                <w:sz w:val="22"/>
              </w:rPr>
              <w:t>УПОЛНОМОЧЕННЫЙ ПРЕДСТАВИТЕЛЬ ЗАЛОГОДЕРАЖАТЕЛЯ</w:t>
            </w:r>
          </w:p>
          <w:p w:rsidR="00073393" w:rsidRPr="00AD1E75" w:rsidRDefault="00073393" w:rsidP="00073393">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073393" w:rsidRDefault="00073393" w:rsidP="00551E50">
            <w:pPr>
              <w:pStyle w:val="ae"/>
              <w:spacing w:before="60" w:after="60" w:line="200" w:lineRule="exact"/>
              <w:jc w:val="center"/>
              <w:rPr>
                <w:rFonts w:ascii="Times New Roman" w:hAnsi="Times New Roman"/>
                <w:sz w:val="22"/>
              </w:rPr>
            </w:pPr>
            <w:r>
              <w:rPr>
                <w:rFonts w:ascii="Times New Roman" w:hAnsi="Times New Roman"/>
                <w:sz w:val="22"/>
              </w:rPr>
              <w:t>__________________ № доверенности: __________________дата  выдачи доверенности: __________________</w:t>
            </w:r>
          </w:p>
        </w:tc>
      </w:tr>
    </w:tbl>
    <w:p w:rsidR="00073393" w:rsidRDefault="00073393" w:rsidP="00ED0A6E">
      <w:pPr>
        <w:pStyle w:val="ae"/>
        <w:spacing w:line="200" w:lineRule="exact"/>
        <w:rPr>
          <w:rFonts w:ascii="Times New Roman" w:hAnsi="Times New Roman"/>
          <w:sz w:val="22"/>
        </w:rPr>
      </w:pPr>
    </w:p>
    <w:p w:rsidR="00073393" w:rsidRDefault="00073393" w:rsidP="00ED0A6E">
      <w:pPr>
        <w:pStyle w:val="ae"/>
        <w:rPr>
          <w:rFonts w:ascii="Times New Roman" w:hAnsi="Times New Roman"/>
          <w:sz w:val="22"/>
        </w:rPr>
      </w:pPr>
    </w:p>
    <w:p w:rsidR="00073393" w:rsidRDefault="00073393" w:rsidP="00ED0A6E">
      <w:pPr>
        <w:pStyle w:val="ae"/>
        <w:rPr>
          <w:rFonts w:ascii="Times New Roman" w:hAnsi="Times New Roman"/>
          <w:sz w:val="22"/>
        </w:rPr>
      </w:pPr>
    </w:p>
    <w:p w:rsidR="00ED0A6E" w:rsidRDefault="001F1F18" w:rsidP="00ED0A6E">
      <w:pPr>
        <w:pStyle w:val="ae"/>
        <w:rPr>
          <w:rFonts w:ascii="Times New Roman" w:hAnsi="Times New Roman"/>
          <w:sz w:val="22"/>
        </w:rPr>
      </w:pPr>
      <w:r w:rsidRPr="001F1F18">
        <w:rPr>
          <w:noProof/>
        </w:rPr>
        <w:pict>
          <v:rect id="_x0000_s1242" style="position:absolute;margin-left:259.2pt;margin-top:10.55pt;width:244.8pt;height:79.2pt;z-index:-251651584" o:allowincell="f" fillcolor="silver"/>
        </w:pict>
      </w:r>
      <w:r w:rsidRPr="001F1F18">
        <w:rPr>
          <w:noProof/>
        </w:rPr>
        <w:pict>
          <v:rect id="_x0000_s1238" style="position:absolute;margin-left:0;margin-top:10.2pt;width:252pt;height:82.3pt;z-index:-251654656" o:allowincell="f"/>
        </w:pict>
      </w:r>
    </w:p>
    <w:p w:rsidR="00ED0A6E" w:rsidRDefault="00ED0A6E" w:rsidP="00ED0A6E">
      <w:pPr>
        <w:pStyle w:val="ae"/>
        <w:ind w:right="-176"/>
        <w:rPr>
          <w:rFonts w:ascii="Times New Roman" w:hAnsi="Times New Roman"/>
        </w:rPr>
      </w:pPr>
      <w:r>
        <w:rPr>
          <w:rFonts w:ascii="Times New Roman" w:hAnsi="Times New Roman"/>
        </w:rPr>
        <w:t xml:space="preserve">           Подпись залогодателя или его</w:t>
      </w:r>
      <w:r>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t xml:space="preserve">Подпись залогодержателя или его </w:t>
      </w:r>
    </w:p>
    <w:p w:rsidR="00ED0A6E" w:rsidRDefault="00ED0A6E" w:rsidP="00ED0A6E">
      <w:pPr>
        <w:pStyle w:val="ae"/>
        <w:rPr>
          <w:rFonts w:ascii="Times New Roman" w:hAnsi="Times New Roman"/>
        </w:rPr>
      </w:pPr>
      <w:r>
        <w:rPr>
          <w:rFonts w:ascii="Times New Roman" w:hAnsi="Times New Roman"/>
        </w:rPr>
        <w:t xml:space="preserve">  </w:t>
      </w:r>
      <w:r>
        <w:rPr>
          <w:rFonts w:ascii="Times New Roman" w:hAnsi="Times New Roman"/>
        </w:rPr>
        <w:tab/>
        <w:t xml:space="preserve">уполномоченного представителя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уполномоченного представителя</w:t>
      </w:r>
      <w:r>
        <w:rPr>
          <w:rFonts w:ascii="Times New Roman" w:hAnsi="Times New Roman"/>
        </w:rPr>
        <w:tab/>
      </w:r>
    </w:p>
    <w:p w:rsidR="00ED0A6E" w:rsidRDefault="00ED0A6E" w:rsidP="00ED0A6E">
      <w:pPr>
        <w:pStyle w:val="ae"/>
        <w:rPr>
          <w:rFonts w:ascii="Times New Roman" w:hAnsi="Times New Roman"/>
          <w:sz w:val="22"/>
        </w:rPr>
      </w:pPr>
      <w:r>
        <w:rPr>
          <w:rFonts w:ascii="Times New Roman" w:hAnsi="Times New Roman"/>
        </w:rPr>
        <w:t xml:space="preserve"> </w:t>
      </w:r>
      <w:r>
        <w:rPr>
          <w:rFonts w:ascii="Times New Roman" w:hAnsi="Times New Roman"/>
          <w:sz w:val="22"/>
        </w:rPr>
        <w:t xml:space="preserve">            </w:t>
      </w:r>
    </w:p>
    <w:p w:rsidR="00ED0A6E" w:rsidRDefault="00ED0A6E" w:rsidP="00ED0A6E">
      <w:pPr>
        <w:pStyle w:val="ae"/>
        <w:rPr>
          <w:rFonts w:ascii="Times New Roman" w:hAnsi="Times New Roman"/>
          <w:sz w:val="22"/>
        </w:rPr>
      </w:pPr>
      <w:r>
        <w:rPr>
          <w:rFonts w:ascii="Times New Roman" w:hAnsi="Times New Roman"/>
          <w:sz w:val="22"/>
        </w:rPr>
        <w:tab/>
        <w:t xml:space="preserve">    ________________                        </w:t>
      </w:r>
      <w:r>
        <w:rPr>
          <w:rFonts w:ascii="Times New Roman" w:hAnsi="Times New Roman"/>
          <w:sz w:val="22"/>
        </w:rPr>
        <w:tab/>
      </w:r>
      <w:r>
        <w:rPr>
          <w:rFonts w:ascii="Times New Roman" w:hAnsi="Times New Roman"/>
          <w:sz w:val="22"/>
        </w:rPr>
        <w:tab/>
      </w:r>
      <w:r>
        <w:rPr>
          <w:rFonts w:ascii="Times New Roman" w:hAnsi="Times New Roman"/>
          <w:sz w:val="22"/>
        </w:rPr>
        <w:tab/>
        <w:t xml:space="preserve">                       ________________              </w:t>
      </w:r>
    </w:p>
    <w:p w:rsidR="00ED0A6E" w:rsidRDefault="00ED0A6E" w:rsidP="00ED0A6E">
      <w:pPr>
        <w:pStyle w:val="ae"/>
        <w:rPr>
          <w:rFonts w:ascii="Times New Roman" w:hAnsi="Times New Roman"/>
          <w:sz w:val="22"/>
        </w:rPr>
      </w:pPr>
      <w:r>
        <w:rPr>
          <w:rFonts w:ascii="Times New Roman" w:hAnsi="Times New Roman"/>
          <w:sz w:val="22"/>
        </w:rPr>
        <w:t xml:space="preserve">                            М.П.</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         М.П.        </w:t>
      </w:r>
    </w:p>
    <w:p w:rsidR="00ED0A6E" w:rsidRDefault="00ED0A6E" w:rsidP="00ED0A6E">
      <w:pPr>
        <w:pStyle w:val="ae"/>
        <w:rPr>
          <w:rFonts w:ascii="Times New Roman" w:hAnsi="Times New Roman"/>
          <w:sz w:val="22"/>
        </w:rPr>
      </w:pPr>
      <w:r>
        <w:rPr>
          <w:rFonts w:ascii="Times New Roman" w:hAnsi="Times New Roman"/>
          <w:sz w:val="22"/>
        </w:rPr>
        <w:t xml:space="preserve">   </w:t>
      </w:r>
    </w:p>
    <w:p w:rsidR="00ED0A6E" w:rsidRDefault="00ED0A6E" w:rsidP="00ED0A6E">
      <w:pPr>
        <w:pStyle w:val="ae"/>
        <w:ind w:right="-158"/>
        <w:rPr>
          <w:rFonts w:ascii="Times New Roman" w:hAnsi="Times New Roman"/>
          <w:sz w:val="16"/>
        </w:rPr>
      </w:pPr>
    </w:p>
    <w:p w:rsidR="00ED0A6E" w:rsidRDefault="00ED0A6E" w:rsidP="00ED0A6E">
      <w:pPr>
        <w:pStyle w:val="ae"/>
        <w:ind w:left="993" w:right="-158" w:hanging="993"/>
        <w:rPr>
          <w:rFonts w:ascii="Times New Roman" w:hAnsi="Times New Roman"/>
          <w:sz w:val="16"/>
        </w:rPr>
      </w:pPr>
      <w:r>
        <w:rPr>
          <w:rFonts w:ascii="Times New Roman" w:hAnsi="Times New Roman"/>
          <w:sz w:val="16"/>
        </w:rPr>
        <w:t>Примечание.  При передаче ценных бумаг в залог (последующий залог)  распоряжение должно быть подписано залогодателем или его уполномоченным представителем.</w:t>
      </w:r>
    </w:p>
    <w:p w:rsidR="00ED0A6E" w:rsidRDefault="00ED0A6E" w:rsidP="00ED0A6E">
      <w:pPr>
        <w:pStyle w:val="ae"/>
        <w:ind w:left="993" w:right="-158"/>
        <w:rPr>
          <w:rFonts w:ascii="Times New Roman" w:hAnsi="Times New Roman"/>
          <w:sz w:val="16"/>
        </w:rPr>
      </w:pPr>
      <w:r>
        <w:rPr>
          <w:rFonts w:ascii="Times New Roman" w:hAnsi="Times New Roman"/>
          <w:sz w:val="16"/>
        </w:rPr>
        <w:t>При прекращении залога ценных бумаг распоряжение должно быть подписано залогодателем и залогодержателем или их уполномоченными представителями.</w:t>
      </w:r>
    </w:p>
    <w:p w:rsidR="00ED0A6E" w:rsidRDefault="00ED0A6E" w:rsidP="00ED0A6E">
      <w:pPr>
        <w:pStyle w:val="ae"/>
        <w:tabs>
          <w:tab w:val="left" w:pos="993"/>
        </w:tabs>
        <w:ind w:right="-158"/>
        <w:rPr>
          <w:rFonts w:ascii="Times New Roman" w:hAnsi="Times New Roman"/>
          <w:sz w:val="16"/>
        </w:rPr>
      </w:pPr>
      <w:r>
        <w:rPr>
          <w:rFonts w:ascii="Times New Roman" w:hAnsi="Times New Roman"/>
          <w:sz w:val="16"/>
        </w:rPr>
        <w:tab/>
        <w:t>Поле «Предыдущий залогодержатель» заполняется  при передаче в последующий залог.</w:t>
      </w:r>
    </w:p>
    <w:p w:rsidR="00ED0A6E" w:rsidRDefault="00ED0A6E" w:rsidP="00ED0A6E">
      <w:pPr>
        <w:pStyle w:val="ae"/>
        <w:tabs>
          <w:tab w:val="left" w:pos="993"/>
        </w:tabs>
        <w:ind w:left="993" w:right="-158" w:hanging="993"/>
        <w:rPr>
          <w:rFonts w:ascii="Times New Roman" w:hAnsi="Times New Roman"/>
          <w:sz w:val="16"/>
        </w:rPr>
      </w:pPr>
      <w:r>
        <w:rPr>
          <w:rFonts w:ascii="Times New Roman" w:hAnsi="Times New Roman"/>
          <w:sz w:val="16"/>
        </w:rPr>
        <w:tab/>
        <w:t>Поле «Номер и дата договора о залоге» не заполняется в случае передачи ценных бумаг в залог в обеспечение исполнения обязательств по облигациям.</w:t>
      </w:r>
      <w:r>
        <w:rPr>
          <w:rFonts w:ascii="Times New Roman" w:hAnsi="Times New Roman"/>
          <w:sz w:val="16"/>
        </w:rPr>
        <w:tab/>
      </w:r>
    </w:p>
    <w:p w:rsidR="007F47B1" w:rsidRDefault="007F47B1" w:rsidP="00DD2558">
      <w:pPr>
        <w:rPr>
          <w:b/>
          <w:i/>
        </w:rPr>
        <w:sectPr w:rsidR="007F47B1" w:rsidSect="007F47B1">
          <w:pgSz w:w="11907" w:h="16840" w:code="9"/>
          <w:pgMar w:top="113" w:right="567" w:bottom="57" w:left="851" w:header="567" w:footer="567" w:gutter="0"/>
          <w:cols w:space="709"/>
          <w:titlePg/>
        </w:sectPr>
      </w:pPr>
    </w:p>
    <w:p w:rsidR="00DD2558" w:rsidRPr="00F9342B" w:rsidRDefault="005A75D8" w:rsidP="00D77893">
      <w:pPr>
        <w:jc w:val="right"/>
        <w:rPr>
          <w:b/>
          <w:i/>
        </w:rPr>
      </w:pPr>
      <w:r>
        <w:rPr>
          <w:b/>
          <w:i/>
        </w:rPr>
        <w:lastRenderedPageBreak/>
        <w:t>Приложение</w:t>
      </w:r>
      <w:r w:rsidR="00DD2558" w:rsidRPr="00F9342B">
        <w:rPr>
          <w:b/>
          <w:i/>
        </w:rPr>
        <w:t xml:space="preserve"> 5.Передаточное распоряжение</w:t>
      </w:r>
    </w:p>
    <w:p w:rsidR="00D77893" w:rsidRDefault="00D77893" w:rsidP="00D77893">
      <w:pPr>
        <w:pStyle w:val="a9"/>
        <w:tabs>
          <w:tab w:val="clear" w:pos="4153"/>
          <w:tab w:val="clear" w:pos="8306"/>
        </w:tabs>
        <w:ind w:right="170" w:firstLine="0"/>
        <w:jc w:val="right"/>
        <w:rPr>
          <w:i/>
        </w:rPr>
      </w:pP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22"/>
      </w:tblGrid>
      <w:tr w:rsidR="00D77893">
        <w:trPr>
          <w:trHeight w:val="733"/>
        </w:trPr>
        <w:tc>
          <w:tcPr>
            <w:tcW w:w="10222" w:type="dxa"/>
            <w:tcBorders>
              <w:top w:val="double" w:sz="4" w:space="0" w:color="auto"/>
              <w:left w:val="double" w:sz="4" w:space="0" w:color="auto"/>
              <w:bottom w:val="double" w:sz="4" w:space="0" w:color="auto"/>
              <w:right w:val="double" w:sz="4" w:space="0" w:color="auto"/>
            </w:tcBorders>
          </w:tcPr>
          <w:p w:rsidR="00D77893" w:rsidRPr="009C179A" w:rsidRDefault="00D77893" w:rsidP="00D77893">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D77893" w:rsidRPr="009C179A" w:rsidRDefault="00D77893" w:rsidP="00D77893">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w:t>
            </w:r>
          </w:p>
        </w:tc>
      </w:tr>
    </w:tbl>
    <w:p w:rsidR="0003577F" w:rsidRPr="0003577F" w:rsidRDefault="0003577F" w:rsidP="0003577F">
      <w:pPr>
        <w:pStyle w:val="ae"/>
        <w:jc w:val="center"/>
        <w:rPr>
          <w:rFonts w:ascii="Times New Roman" w:hAnsi="Times New Roman" w:cs="Times New Roman"/>
          <w:b/>
          <w:bCs/>
          <w:sz w:val="18"/>
          <w:szCs w:val="18"/>
        </w:rPr>
      </w:pPr>
      <w:r w:rsidRPr="0003577F">
        <w:rPr>
          <w:rFonts w:ascii="Times New Roman" w:hAnsi="Times New Roman" w:cs="Times New Roman"/>
          <w:b/>
          <w:bCs/>
          <w:sz w:val="18"/>
          <w:szCs w:val="18"/>
        </w:rPr>
        <w:t>ПЕРЕДАТОЧНОЕ РАСПОРЯЖЕНИЕ</w:t>
      </w:r>
    </w:p>
    <w:p w:rsidR="0003577F" w:rsidRPr="0003577F" w:rsidRDefault="0003577F" w:rsidP="00D77893">
      <w:pPr>
        <w:pStyle w:val="ae"/>
        <w:ind w:right="-601"/>
        <w:jc w:val="both"/>
        <w:rPr>
          <w:rFonts w:ascii="Times New Roman" w:hAnsi="Times New Roman" w:cs="Times New Roman"/>
          <w:b/>
          <w:sz w:val="18"/>
          <w:szCs w:val="18"/>
        </w:rPr>
      </w:pPr>
      <w:r w:rsidRPr="0003577F">
        <w:rPr>
          <w:rFonts w:ascii="Times New Roman" w:hAnsi="Times New Roman" w:cs="Times New Roman"/>
          <w:b/>
          <w:sz w:val="18"/>
          <w:szCs w:val="18"/>
        </w:rPr>
        <w:t>_________________________________</w:t>
      </w:r>
      <w:r w:rsidR="00D77893">
        <w:rPr>
          <w:rFonts w:ascii="Times New Roman" w:hAnsi="Times New Roman" w:cs="Times New Roman"/>
          <w:b/>
          <w:sz w:val="18"/>
          <w:szCs w:val="18"/>
          <w:lang w:val="en-US"/>
        </w:rPr>
        <w:t>_____________</w:t>
      </w:r>
      <w:r w:rsidR="00D77893">
        <w:rPr>
          <w:rFonts w:ascii="Times New Roman" w:hAnsi="Times New Roman" w:cs="Times New Roman"/>
          <w:b/>
          <w:sz w:val="18"/>
          <w:szCs w:val="18"/>
        </w:rPr>
        <w:t xml:space="preserve">акционерное общество </w:t>
      </w:r>
      <w:r w:rsidRPr="0003577F">
        <w:rPr>
          <w:rFonts w:ascii="Times New Roman" w:hAnsi="Times New Roman" w:cs="Times New Roman"/>
          <w:b/>
          <w:sz w:val="18"/>
          <w:szCs w:val="18"/>
        </w:rPr>
        <w:t>________________________________________</w:t>
      </w:r>
      <w:r w:rsidR="00D77893">
        <w:rPr>
          <w:rFonts w:ascii="Times New Roman" w:hAnsi="Times New Roman" w:cs="Times New Roman"/>
          <w:b/>
          <w:sz w:val="18"/>
          <w:szCs w:val="18"/>
        </w:rPr>
        <w:t>___</w:t>
      </w:r>
    </w:p>
    <w:p w:rsidR="0003577F" w:rsidRPr="0003577F" w:rsidRDefault="0003577F" w:rsidP="00D77893">
      <w:pPr>
        <w:pStyle w:val="ae"/>
        <w:spacing w:before="60"/>
        <w:ind w:right="-601"/>
        <w:jc w:val="both"/>
        <w:rPr>
          <w:rFonts w:ascii="Times New Roman" w:hAnsi="Times New Roman" w:cs="Times New Roman"/>
          <w:b/>
          <w:sz w:val="18"/>
          <w:szCs w:val="18"/>
        </w:rPr>
      </w:pP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t>_______________________________________________________________________________________________</w:t>
      </w:r>
      <w:r w:rsidR="00D77893">
        <w:rPr>
          <w:rFonts w:ascii="Times New Roman" w:hAnsi="Times New Roman" w:cs="Times New Roman"/>
          <w:b/>
          <w:sz w:val="18"/>
          <w:szCs w:val="18"/>
        </w:rPr>
        <w:t>_______________</w:t>
      </w:r>
      <w:r w:rsidRPr="0003577F">
        <w:rPr>
          <w:rFonts w:ascii="Times New Roman" w:hAnsi="Times New Roman" w:cs="Times New Roman"/>
          <w:b/>
          <w:sz w:val="18"/>
          <w:szCs w:val="18"/>
        </w:rPr>
        <w:t>_</w:t>
      </w:r>
    </w:p>
    <w:p w:rsidR="005A75D8" w:rsidRDefault="0003577F" w:rsidP="005A75D8">
      <w:pPr>
        <w:pStyle w:val="ae"/>
        <w:ind w:right="-460"/>
        <w:jc w:val="center"/>
        <w:rPr>
          <w:rFonts w:ascii="Times New Roman" w:hAnsi="Times New Roman" w:cs="Times New Roman"/>
          <w:i/>
          <w:sz w:val="18"/>
          <w:szCs w:val="18"/>
        </w:rPr>
      </w:pPr>
      <w:r w:rsidRPr="0003577F">
        <w:rPr>
          <w:rFonts w:ascii="Times New Roman" w:hAnsi="Times New Roman" w:cs="Times New Roman"/>
          <w:i/>
          <w:sz w:val="18"/>
          <w:szCs w:val="18"/>
        </w:rPr>
        <w:t>(полное наименование эмитента)</w:t>
      </w:r>
    </w:p>
    <w:p w:rsidR="0003577F" w:rsidRPr="005A75D8" w:rsidRDefault="0003577F" w:rsidP="005A75D8">
      <w:pPr>
        <w:pStyle w:val="ae"/>
        <w:ind w:right="-460"/>
        <w:rPr>
          <w:rFonts w:ascii="Times New Roman" w:hAnsi="Times New Roman" w:cs="Times New Roman"/>
          <w:i/>
          <w:sz w:val="18"/>
          <w:szCs w:val="18"/>
        </w:rPr>
      </w:pPr>
      <w:r w:rsidRPr="0003577F">
        <w:rPr>
          <w:rFonts w:ascii="Times New Roman" w:hAnsi="Times New Roman" w:cs="Times New Roman"/>
          <w:sz w:val="18"/>
          <w:szCs w:val="18"/>
        </w:rPr>
        <w:t xml:space="preserve">Настоящим просим перерегистрировать с ЗАРЕГИСТРИРОВАННОГО ЛИЦА, ПЕРЕДАЮЩЕГО ЦЕННЫЕ БУМАГИ, НА ЛИЦО, НА СЧЕТ КОТОРОГО ДОЛЖНЫ БЫТЬ ЗАЧИСЛЕНЫ ЦЕННЫЕ БУМАГИ, следующие ценные бумаги:   </w:t>
      </w:r>
    </w:p>
    <w:tbl>
      <w:tblPr>
        <w:tblW w:w="10506"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577"/>
      </w:tblGrid>
      <w:tr w:rsidR="0003577F" w:rsidRPr="003F1138">
        <w:trPr>
          <w:trHeight w:val="2343"/>
        </w:trPr>
        <w:tc>
          <w:tcPr>
            <w:tcW w:w="10506" w:type="dxa"/>
          </w:tcPr>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Вид, категория (тип или серия) ценных бумаг: 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Государственный регистрационный номер выпуска: __________________________, количество ________________</w:t>
            </w:r>
            <w:r w:rsidR="003F1138">
              <w:rPr>
                <w:rFonts w:ascii="Times New Roman" w:hAnsi="Times New Roman" w:cs="Times New Roman"/>
                <w:sz w:val="16"/>
                <w:szCs w:val="16"/>
              </w:rPr>
              <w:t>_________________________</w:t>
            </w:r>
            <w:r w:rsidRPr="003F1138">
              <w:rPr>
                <w:rFonts w:ascii="Times New Roman" w:hAnsi="Times New Roman" w:cs="Times New Roman"/>
                <w:sz w:val="16"/>
                <w:szCs w:val="16"/>
              </w:rPr>
              <w:t>штук</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w:t>
            </w:r>
            <w:r w:rsidR="003F1138">
              <w:rPr>
                <w:rFonts w:ascii="Times New Roman" w:hAnsi="Times New Roman" w:cs="Times New Roman"/>
                <w:sz w:val="16"/>
                <w:szCs w:val="16"/>
              </w:rPr>
              <w:t>________________________</w:t>
            </w:r>
            <w:r w:rsidRPr="003F1138">
              <w:rPr>
                <w:rFonts w:ascii="Times New Roman" w:hAnsi="Times New Roman" w:cs="Times New Roman"/>
                <w:sz w:val="16"/>
                <w:szCs w:val="16"/>
              </w:rPr>
              <w:t>количество прописью</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ОСНОВАНИЕМ ДЛЯ ВНЕСЕНИЯ  ЗАПИСИ  В РЕЕСТР ЯВЛЯЕТСЯ СЛЕДУЮЩИЙ ДОКУМЕНТ:</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название и реквизиты документа:__________________________________________________________________________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цена сделки: ______________________________________________________</w:t>
            </w:r>
            <w:r w:rsidR="003F1138">
              <w:rPr>
                <w:rFonts w:ascii="Times New Roman" w:hAnsi="Times New Roman" w:cs="Times New Roman"/>
                <w:sz w:val="16"/>
                <w:szCs w:val="16"/>
              </w:rPr>
              <w:t>________________________________________________________</w:t>
            </w:r>
            <w:r w:rsidRPr="003F1138">
              <w:rPr>
                <w:rFonts w:ascii="Times New Roman" w:hAnsi="Times New Roman" w:cs="Times New Roman"/>
                <w:sz w:val="16"/>
                <w:szCs w:val="16"/>
              </w:rPr>
              <w:t>рублей</w:t>
            </w:r>
          </w:p>
          <w:p w:rsidR="0003577F" w:rsidRPr="003F1138" w:rsidRDefault="0003577F" w:rsidP="00371D66">
            <w:pPr>
              <w:pStyle w:val="ae"/>
              <w:spacing w:before="60" w:after="60"/>
              <w:jc w:val="both"/>
              <w:rPr>
                <w:rFonts w:ascii="Times New Roman" w:hAnsi="Times New Roman" w:cs="Times New Roman"/>
                <w:sz w:val="16"/>
                <w:szCs w:val="16"/>
              </w:rPr>
            </w:pPr>
            <w:r w:rsidRPr="003F1138">
              <w:rPr>
                <w:rFonts w:ascii="Times New Roman" w:hAnsi="Times New Roman" w:cs="Times New Roman"/>
                <w:sz w:val="16"/>
                <w:szCs w:val="16"/>
              </w:rPr>
              <w:t>________________________________________________________________</w:t>
            </w:r>
            <w:r w:rsidR="003F1138">
              <w:rPr>
                <w:rFonts w:ascii="Times New Roman" w:hAnsi="Times New Roman" w:cs="Times New Roman"/>
                <w:sz w:val="16"/>
                <w:szCs w:val="16"/>
              </w:rPr>
              <w:t>_________________________________________________________</w:t>
            </w:r>
            <w:r w:rsidRPr="003F1138">
              <w:rPr>
                <w:rFonts w:ascii="Times New Roman" w:hAnsi="Times New Roman" w:cs="Times New Roman"/>
                <w:sz w:val="16"/>
                <w:szCs w:val="16"/>
              </w:rPr>
              <w:t>прописью</w:t>
            </w:r>
          </w:p>
        </w:tc>
      </w:tr>
    </w:tbl>
    <w:p w:rsidR="00D25DEA" w:rsidRPr="00D25DEA" w:rsidRDefault="0003577F" w:rsidP="00D25DEA">
      <w:pPr>
        <w:rPr>
          <w:sz w:val="20"/>
          <w:szCs w:val="20"/>
        </w:rPr>
      </w:pPr>
      <w:r w:rsidRPr="00D25DEA">
        <w:rPr>
          <w:sz w:val="20"/>
          <w:szCs w:val="20"/>
        </w:rPr>
        <w:t xml:space="preserve">       </w:t>
      </w:r>
      <w:r w:rsidR="001F1F18">
        <w:rPr>
          <w:noProof/>
          <w:sz w:val="20"/>
          <w:szCs w:val="20"/>
        </w:rPr>
        <w:pict>
          <v:rect id="_x0000_s1266" style="position:absolute;margin-left:87.25pt;margin-top:2.15pt;width:7.25pt;height:7.25pt;z-index:251670016;mso-position-horizontal-relative:text;mso-position-vertical-relative:text" o:allowincell="f" strokeweight="1pt"/>
        </w:pict>
      </w:r>
      <w:r w:rsidR="00D25DEA" w:rsidRPr="00D25DEA">
        <w:rPr>
          <w:sz w:val="20"/>
          <w:szCs w:val="20"/>
        </w:rPr>
        <w:t>Ценные бумаги:</w:t>
      </w:r>
      <w:r w:rsidR="00D25DEA">
        <w:rPr>
          <w:sz w:val="20"/>
          <w:szCs w:val="20"/>
        </w:rPr>
        <w:t xml:space="preserve">   </w:t>
      </w:r>
      <w:r w:rsidR="00D25DEA" w:rsidRPr="00D25DEA">
        <w:rPr>
          <w:sz w:val="20"/>
          <w:szCs w:val="20"/>
        </w:rPr>
        <w:t xml:space="preserve">    не обременены обязательствами</w:t>
      </w:r>
    </w:p>
    <w:p w:rsidR="00D25DEA" w:rsidRDefault="001F1F18" w:rsidP="00D25DEA">
      <w:pPr>
        <w:pStyle w:val="ae"/>
        <w:jc w:val="both"/>
        <w:rPr>
          <w:rFonts w:ascii="Times New Roman" w:hAnsi="Times New Roman" w:cs="Times New Roman"/>
        </w:rPr>
      </w:pPr>
      <w:r>
        <w:rPr>
          <w:rFonts w:ascii="Times New Roman" w:hAnsi="Times New Roman" w:cs="Times New Roman"/>
          <w:noProof/>
        </w:rPr>
        <w:pict>
          <v:rect id="_x0000_s1267" style="position:absolute;left:0;text-align:left;margin-left:87.25pt;margin-top:2.4pt;width:7.25pt;height:7.25pt;z-index:251671040" o:allowincell="f" strokeweight="1pt"/>
        </w:pict>
      </w:r>
      <w:r w:rsidR="00D25DEA" w:rsidRPr="00D25DEA">
        <w:rPr>
          <w:rFonts w:ascii="Times New Roman" w:hAnsi="Times New Roman" w:cs="Times New Roman"/>
        </w:rPr>
        <w:t xml:space="preserve">                                    </w:t>
      </w:r>
      <w:r w:rsidR="00D25DEA">
        <w:rPr>
          <w:rFonts w:ascii="Times New Roman" w:hAnsi="Times New Roman" w:cs="Times New Roman"/>
        </w:rPr>
        <w:t xml:space="preserve">     </w:t>
      </w:r>
      <w:r w:rsidR="00D25DEA" w:rsidRPr="00D25DEA">
        <w:rPr>
          <w:rFonts w:ascii="Times New Roman" w:hAnsi="Times New Roman" w:cs="Times New Roman"/>
        </w:rPr>
        <w:t xml:space="preserve">являются предметом залога   </w:t>
      </w:r>
      <w:r w:rsidR="00D25DEA">
        <w:rPr>
          <w:rFonts w:ascii="Times New Roman" w:hAnsi="Times New Roman" w:cs="Times New Roman"/>
        </w:rPr>
        <w:t>_____________________________________________</w:t>
      </w:r>
    </w:p>
    <w:p w:rsidR="0003577F" w:rsidRPr="00D25DEA" w:rsidRDefault="0003577F" w:rsidP="00D25DEA">
      <w:pPr>
        <w:pStyle w:val="ae"/>
        <w:jc w:val="both"/>
        <w:rPr>
          <w:rFonts w:ascii="Times New Roman" w:hAnsi="Times New Roman" w:cs="Times New Roman"/>
        </w:rPr>
      </w:pPr>
      <w:r w:rsidRPr="00D25DEA">
        <w:rPr>
          <w:rFonts w:ascii="Times New Roman" w:hAnsi="Times New Roman" w:cs="Times New Roman"/>
        </w:rPr>
        <w:t xml:space="preserve">            </w:t>
      </w:r>
    </w:p>
    <w:tbl>
      <w:tblPr>
        <w:tblW w:w="10506"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506"/>
      </w:tblGrid>
      <w:tr w:rsidR="0003577F" w:rsidRPr="003F1138">
        <w:trPr>
          <w:trHeight w:val="2450"/>
        </w:trPr>
        <w:tc>
          <w:tcPr>
            <w:tcW w:w="10506" w:type="dxa"/>
          </w:tcPr>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ЗАРЕГИСТРИРОВАННОЕ ЛИЦО, ПЕРЕДАЮЩЕЕ ЦЕННЫЕ БУМАГИ</w:t>
            </w:r>
          </w:p>
          <w:p w:rsidR="0003577F" w:rsidRPr="003F1138" w:rsidRDefault="001F1F18" w:rsidP="00371D66">
            <w:pPr>
              <w:pStyle w:val="ae"/>
              <w:spacing w:before="60" w:line="200" w:lineRule="exact"/>
              <w:rPr>
                <w:rFonts w:ascii="Times New Roman" w:hAnsi="Times New Roman" w:cs="Times New Roman"/>
                <w:sz w:val="16"/>
                <w:szCs w:val="16"/>
              </w:rPr>
            </w:pPr>
            <w:r w:rsidRPr="001F1F18">
              <w:rPr>
                <w:noProof/>
                <w:sz w:val="16"/>
                <w:szCs w:val="16"/>
              </w:rPr>
              <w:pict>
                <v:rect id="_x0000_s1161" style="position:absolute;margin-left:159.6pt;margin-top:2.9pt;width:21.65pt;height:14.45pt;z-index:251645440"/>
              </w:pict>
            </w:r>
            <w:r w:rsidRPr="001F1F18">
              <w:rPr>
                <w:noProof/>
                <w:sz w:val="16"/>
                <w:szCs w:val="16"/>
              </w:rPr>
              <w:pict>
                <v:rect id="_x0000_s1162" style="position:absolute;margin-left:15.6pt;margin-top:2.9pt;width:21.65pt;height:14.45pt;z-index:251646464"/>
              </w:pict>
            </w:r>
            <w:r w:rsidRPr="001F1F18">
              <w:rPr>
                <w:noProof/>
                <w:sz w:val="16"/>
                <w:szCs w:val="16"/>
              </w:rPr>
              <w:pict>
                <v:rect id="_x0000_s1160" style="position:absolute;margin-left:87.6pt;margin-top:2.9pt;width:21.65pt;height:15.7pt;z-index:251644416"/>
              </w:pict>
            </w:r>
            <w:r w:rsidRPr="001F1F18">
              <w:rPr>
                <w:noProof/>
                <w:sz w:val="16"/>
                <w:szCs w:val="16"/>
              </w:rPr>
              <w:pict>
                <v:rect id="_x0000_s1163" style="position:absolute;margin-left:397.55pt;margin-top:4.15pt;width:108pt;height:23.85pt;z-index:251647488">
                  <v:textbox style="mso-next-textbox:#_x0000_s1163">
                    <w:txbxContent>
                      <w:p w:rsidR="00811A16" w:rsidRDefault="00811A16" w:rsidP="0003577F">
                        <w:pPr>
                          <w:spacing w:line="160" w:lineRule="exact"/>
                          <w:rPr>
                            <w:sz w:val="18"/>
                            <w:szCs w:val="18"/>
                          </w:rPr>
                        </w:pPr>
                        <w:r>
                          <w:rPr>
                            <w:sz w:val="18"/>
                            <w:szCs w:val="18"/>
                          </w:rPr>
                          <w:t>№ лицевого</w:t>
                        </w:r>
                      </w:p>
                      <w:p w:rsidR="00811A16" w:rsidRDefault="00811A16" w:rsidP="0003577F">
                        <w:pPr>
                          <w:spacing w:line="160" w:lineRule="exact"/>
                          <w:rPr>
                            <w:sz w:val="18"/>
                            <w:szCs w:val="18"/>
                          </w:rPr>
                        </w:pPr>
                        <w:r>
                          <w:rPr>
                            <w:sz w:val="18"/>
                            <w:szCs w:val="18"/>
                          </w:rPr>
                          <w:t xml:space="preserve"> счета</w:t>
                        </w:r>
                      </w:p>
                    </w:txbxContent>
                  </v:textbox>
                </v:rect>
              </w:pict>
            </w:r>
            <w:r w:rsidR="0003577F" w:rsidRPr="003F1138">
              <w:rPr>
                <w:rFonts w:ascii="Times New Roman" w:hAnsi="Times New Roman" w:cs="Times New Roman"/>
                <w:sz w:val="16"/>
                <w:szCs w:val="16"/>
              </w:rPr>
              <w:t xml:space="preserve">                      владелец                 номинальный                доверительный </w:t>
            </w:r>
          </w:p>
          <w:p w:rsidR="0003577F" w:rsidRPr="003F1138" w:rsidRDefault="0003577F" w:rsidP="00371D66">
            <w:pPr>
              <w:pStyle w:val="ae"/>
              <w:spacing w:before="60" w:line="200" w:lineRule="exact"/>
              <w:rPr>
                <w:rFonts w:ascii="Times New Roman" w:hAnsi="Times New Roman" w:cs="Times New Roman"/>
                <w:sz w:val="16"/>
                <w:szCs w:val="16"/>
              </w:rPr>
            </w:pPr>
            <w:r w:rsidRPr="003F1138">
              <w:rPr>
                <w:rFonts w:ascii="Times New Roman" w:hAnsi="Times New Roman" w:cs="Times New Roman"/>
                <w:sz w:val="16"/>
                <w:szCs w:val="16"/>
              </w:rPr>
              <w:t xml:space="preserve">                                                            держатель         </w:t>
            </w:r>
            <w:r w:rsidR="003F1138">
              <w:rPr>
                <w:rFonts w:ascii="Times New Roman" w:hAnsi="Times New Roman" w:cs="Times New Roman"/>
                <w:sz w:val="16"/>
                <w:szCs w:val="16"/>
              </w:rPr>
              <w:t xml:space="preserve">         управляющий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Ф.И.О. (полное наименование): _____________________________________________</w:t>
            </w:r>
            <w:r w:rsidR="003F1138">
              <w:rPr>
                <w:rFonts w:ascii="Times New Roman" w:hAnsi="Times New Roman" w:cs="Times New Roman"/>
                <w:sz w:val="16"/>
                <w:szCs w:val="16"/>
              </w:rPr>
              <w:t>_______________________________________________________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удостоверяющего документа:  ________________________________________________________________</w:t>
            </w:r>
            <w:r w:rsidR="003F1138">
              <w:rPr>
                <w:rFonts w:ascii="Times New Roman" w:hAnsi="Times New Roman" w:cs="Times New Roman"/>
                <w:sz w:val="16"/>
                <w:szCs w:val="16"/>
              </w:rPr>
              <w:t>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серия: ___________ номер документа: ________________________ дата выдачи (регистрации): ______________________</w:t>
            </w:r>
            <w:r w:rsidR="003F1138">
              <w:rPr>
                <w:rFonts w:ascii="Times New Roman" w:hAnsi="Times New Roman" w:cs="Times New Roman"/>
                <w:sz w:val="16"/>
                <w:szCs w:val="16"/>
              </w:rPr>
              <w:t>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органа, осуществившего выдачу (регистрацию):   ________________________________________________</w:t>
            </w:r>
            <w:r w:rsidR="003F1138">
              <w:rPr>
                <w:rFonts w:ascii="Times New Roman" w:hAnsi="Times New Roman" w:cs="Times New Roman"/>
                <w:sz w:val="16"/>
                <w:szCs w:val="16"/>
              </w:rPr>
              <w:t>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after="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w:t>
            </w:r>
            <w:r w:rsidRPr="003F1138">
              <w:rPr>
                <w:rFonts w:ascii="Times New Roman" w:hAnsi="Times New Roman" w:cs="Times New Roman"/>
                <w:sz w:val="16"/>
                <w:szCs w:val="16"/>
                <w:lang w:val="en-US"/>
              </w:rPr>
              <w:t>_______________</w:t>
            </w:r>
            <w:r w:rsidRPr="003F1138">
              <w:rPr>
                <w:rFonts w:ascii="Times New Roman" w:hAnsi="Times New Roman" w:cs="Times New Roman"/>
                <w:sz w:val="16"/>
                <w:szCs w:val="16"/>
              </w:rPr>
              <w:t>________</w:t>
            </w:r>
            <w:r w:rsidR="003F1138">
              <w:rPr>
                <w:rFonts w:ascii="Times New Roman" w:hAnsi="Times New Roman" w:cs="Times New Roman"/>
                <w:sz w:val="16"/>
                <w:szCs w:val="16"/>
              </w:rPr>
              <w:t>________________________</w:t>
            </w:r>
          </w:p>
        </w:tc>
      </w:tr>
    </w:tbl>
    <w:p w:rsidR="0003577F" w:rsidRPr="0003577F" w:rsidRDefault="0003577F" w:rsidP="0003577F">
      <w:pPr>
        <w:pStyle w:val="ae"/>
        <w:rPr>
          <w:rFonts w:ascii="Times New Roman" w:hAnsi="Times New Roman" w:cs="Times New Roman"/>
          <w:sz w:val="18"/>
          <w:szCs w:val="18"/>
        </w:rPr>
      </w:pPr>
      <w:r w:rsidRPr="0003577F">
        <w:rPr>
          <w:rFonts w:ascii="Times New Roman" w:hAnsi="Times New Roman" w:cs="Times New Roman"/>
          <w:sz w:val="18"/>
          <w:szCs w:val="18"/>
        </w:rPr>
        <w:t xml:space="preserve">      </w:t>
      </w:r>
    </w:p>
    <w:tbl>
      <w:tblPr>
        <w:tblW w:w="1063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632"/>
      </w:tblGrid>
      <w:tr w:rsidR="0003577F" w:rsidRPr="003F1138">
        <w:trPr>
          <w:trHeight w:val="2434"/>
        </w:trPr>
        <w:tc>
          <w:tcPr>
            <w:tcW w:w="10632" w:type="dxa"/>
          </w:tcPr>
          <w:p w:rsidR="0003577F" w:rsidRPr="003F1138" w:rsidRDefault="0003577F" w:rsidP="00371D66">
            <w:pPr>
              <w:pStyle w:val="ae"/>
              <w:spacing w:before="60"/>
              <w:jc w:val="center"/>
              <w:rPr>
                <w:rFonts w:ascii="Times New Roman" w:hAnsi="Times New Roman" w:cs="Times New Roman"/>
                <w:sz w:val="16"/>
                <w:szCs w:val="16"/>
              </w:rPr>
            </w:pPr>
            <w:r w:rsidRPr="003F1138">
              <w:rPr>
                <w:rFonts w:ascii="Times New Roman" w:hAnsi="Times New Roman" w:cs="Times New Roman"/>
                <w:sz w:val="16"/>
                <w:szCs w:val="16"/>
              </w:rPr>
              <w:t>ЛИЦО, НА СЧЕТ КОТОРОГО ДОЛЖНЫ БЫТЬ ЗАЧИСЛЕНЫ ЦЕННЫЕ БУМАГИ</w:t>
            </w:r>
          </w:p>
          <w:p w:rsidR="0003577F" w:rsidRPr="003F1138" w:rsidRDefault="001F1F18" w:rsidP="00371D66">
            <w:pPr>
              <w:pStyle w:val="ae"/>
              <w:spacing w:before="60" w:line="200" w:lineRule="exact"/>
              <w:rPr>
                <w:rFonts w:ascii="Times New Roman" w:hAnsi="Times New Roman" w:cs="Times New Roman"/>
                <w:sz w:val="16"/>
                <w:szCs w:val="16"/>
              </w:rPr>
            </w:pPr>
            <w:r w:rsidRPr="001F1F18">
              <w:rPr>
                <w:noProof/>
                <w:sz w:val="16"/>
                <w:szCs w:val="16"/>
              </w:rPr>
              <w:pict>
                <v:rect id="_x0000_s1165" style="position:absolute;margin-left:159.6pt;margin-top:3.55pt;width:21.65pt;height:14.45pt;z-index:251649536"/>
              </w:pict>
            </w:r>
            <w:r w:rsidRPr="001F1F18">
              <w:rPr>
                <w:noProof/>
                <w:sz w:val="16"/>
                <w:szCs w:val="16"/>
              </w:rPr>
              <w:pict>
                <v:rect id="_x0000_s1164" style="position:absolute;margin-left:87.9pt;margin-top:4.1pt;width:21.65pt;height:15.7pt;z-index:251648512"/>
              </w:pict>
            </w:r>
            <w:r w:rsidRPr="001F1F18">
              <w:rPr>
                <w:noProof/>
                <w:sz w:val="16"/>
                <w:szCs w:val="16"/>
              </w:rPr>
              <w:pict>
                <v:rect id="_x0000_s1166" style="position:absolute;margin-left:15.9pt;margin-top:4.1pt;width:21.65pt;height:14.45pt;z-index:251650560"/>
              </w:pict>
            </w:r>
            <w:r w:rsidRPr="001F1F18">
              <w:rPr>
                <w:noProof/>
                <w:sz w:val="16"/>
                <w:szCs w:val="16"/>
              </w:rPr>
              <w:pict>
                <v:rect id="_x0000_s1167" style="position:absolute;margin-left:397.55pt;margin-top:4.15pt;width:108pt;height:23.85pt;z-index:251651584">
                  <v:textbox style="mso-next-textbox:#_x0000_s1167">
                    <w:txbxContent>
                      <w:p w:rsidR="00811A16" w:rsidRDefault="00811A16" w:rsidP="0003577F">
                        <w:pPr>
                          <w:spacing w:line="160" w:lineRule="exact"/>
                          <w:rPr>
                            <w:sz w:val="18"/>
                            <w:szCs w:val="18"/>
                          </w:rPr>
                        </w:pPr>
                        <w:r>
                          <w:rPr>
                            <w:sz w:val="18"/>
                            <w:szCs w:val="18"/>
                          </w:rPr>
                          <w:t>№ лицевого</w:t>
                        </w:r>
                      </w:p>
                      <w:p w:rsidR="00811A16" w:rsidRDefault="00811A16" w:rsidP="0003577F">
                        <w:pPr>
                          <w:spacing w:line="160" w:lineRule="exact"/>
                          <w:rPr>
                            <w:sz w:val="18"/>
                            <w:szCs w:val="18"/>
                          </w:rPr>
                        </w:pPr>
                        <w:r>
                          <w:rPr>
                            <w:sz w:val="18"/>
                            <w:szCs w:val="18"/>
                          </w:rPr>
                          <w:t xml:space="preserve"> счета</w:t>
                        </w:r>
                      </w:p>
                    </w:txbxContent>
                  </v:textbox>
                </v:rect>
              </w:pict>
            </w:r>
            <w:r w:rsidR="0003577F" w:rsidRPr="003F1138">
              <w:rPr>
                <w:rFonts w:ascii="Times New Roman" w:hAnsi="Times New Roman" w:cs="Times New Roman"/>
                <w:sz w:val="16"/>
                <w:szCs w:val="16"/>
              </w:rPr>
              <w:t xml:space="preserve">                      владелец                 номинальный                доверительный </w:t>
            </w:r>
          </w:p>
          <w:p w:rsidR="0003577F" w:rsidRPr="003F1138" w:rsidRDefault="0003577F" w:rsidP="00371D66">
            <w:pPr>
              <w:pStyle w:val="ae"/>
              <w:spacing w:before="60" w:line="200" w:lineRule="exact"/>
              <w:rPr>
                <w:rFonts w:ascii="Times New Roman" w:hAnsi="Times New Roman" w:cs="Times New Roman"/>
                <w:sz w:val="16"/>
                <w:szCs w:val="16"/>
              </w:rPr>
            </w:pPr>
            <w:r w:rsidRPr="003F1138">
              <w:rPr>
                <w:rFonts w:ascii="Times New Roman" w:hAnsi="Times New Roman" w:cs="Times New Roman"/>
                <w:sz w:val="16"/>
                <w:szCs w:val="16"/>
              </w:rPr>
              <w:t xml:space="preserve">                                                            держатель                  управляющий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Ф.И.О. (полное наименование): ___________________________________________________________________________</w:t>
            </w:r>
            <w:r w:rsidR="003F1138">
              <w:rPr>
                <w:rFonts w:ascii="Times New Roman" w:hAnsi="Times New Roman" w:cs="Times New Roman"/>
                <w:sz w:val="16"/>
                <w:szCs w:val="16"/>
              </w:rPr>
              <w:t>___________________________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удостоверяющего документа:  ________________________________________________________________</w:t>
            </w:r>
            <w:r w:rsidR="003F1138">
              <w:rPr>
                <w:rFonts w:ascii="Times New Roman" w:hAnsi="Times New Roman" w:cs="Times New Roman"/>
                <w:sz w:val="16"/>
                <w:szCs w:val="16"/>
              </w:rPr>
              <w:t>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серия: ___________ номер документа: ________________________ дата выдачи (регистрации): ______________________</w:t>
            </w:r>
            <w:r w:rsidR="003F1138">
              <w:rPr>
                <w:rFonts w:ascii="Times New Roman" w:hAnsi="Times New Roman" w:cs="Times New Roman"/>
                <w:sz w:val="16"/>
                <w:szCs w:val="16"/>
              </w:rPr>
              <w:t>__________________________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органа, осуществившего выдачу (регистрацию):   ____________________</w:t>
            </w:r>
            <w:r w:rsidR="003F1138">
              <w:rPr>
                <w:rFonts w:ascii="Times New Roman" w:hAnsi="Times New Roman" w:cs="Times New Roman"/>
                <w:sz w:val="16"/>
                <w:szCs w:val="16"/>
              </w:rPr>
              <w:t>______________________________________________________</w:t>
            </w:r>
          </w:p>
          <w:p w:rsidR="0003577F" w:rsidRPr="003F1138" w:rsidRDefault="0003577F" w:rsidP="00371D66">
            <w:pPr>
              <w:pStyle w:val="ae"/>
              <w:spacing w:before="60" w:after="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__________________________</w:t>
            </w:r>
          </w:p>
        </w:tc>
      </w:tr>
    </w:tbl>
    <w:p w:rsidR="0003577F" w:rsidRPr="0003577F" w:rsidRDefault="0003577F" w:rsidP="0003577F">
      <w:pPr>
        <w:pStyle w:val="ae"/>
        <w:ind w:right="-318"/>
        <w:rPr>
          <w:rFonts w:ascii="Times New Roman" w:hAnsi="Times New Roman" w:cs="Times New Roman"/>
          <w:sz w:val="18"/>
          <w:szCs w:val="18"/>
        </w:rPr>
      </w:pPr>
      <w:r w:rsidRPr="0003577F">
        <w:rPr>
          <w:rFonts w:ascii="Times New Roman" w:hAnsi="Times New Roman" w:cs="Times New Roman"/>
          <w:sz w:val="18"/>
          <w:szCs w:val="18"/>
        </w:rPr>
        <w:t xml:space="preserve">                                       </w:t>
      </w:r>
    </w:p>
    <w:tbl>
      <w:tblPr>
        <w:tblW w:w="1063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694"/>
      </w:tblGrid>
      <w:tr w:rsidR="0003577F" w:rsidRPr="003F1138">
        <w:trPr>
          <w:trHeight w:val="1340"/>
        </w:trPr>
        <w:tc>
          <w:tcPr>
            <w:tcW w:w="10632" w:type="dxa"/>
          </w:tcPr>
          <w:p w:rsidR="0003577F" w:rsidRPr="003F1138" w:rsidRDefault="0003577F" w:rsidP="00371D66">
            <w:pPr>
              <w:pStyle w:val="ae"/>
              <w:spacing w:before="40"/>
              <w:jc w:val="center"/>
              <w:rPr>
                <w:rFonts w:ascii="Times New Roman" w:hAnsi="Times New Roman" w:cs="Times New Roman"/>
                <w:sz w:val="16"/>
                <w:szCs w:val="16"/>
              </w:rPr>
            </w:pPr>
            <w:r w:rsidRPr="003F1138">
              <w:rPr>
                <w:rFonts w:ascii="Times New Roman" w:hAnsi="Times New Roman" w:cs="Times New Roman"/>
                <w:sz w:val="16"/>
                <w:szCs w:val="16"/>
              </w:rPr>
              <w:t>УПОЛНОМОЧЕННЫЙ ПРЕДСТАВИТЕЛЬ ЛИЦА, ПЕРЕДАЮЩЕГО ЦЕННЫЕ БУМАГИ</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Ф.И.О.__________________________________________________________________________________________________</w:t>
            </w:r>
            <w:r w:rsidR="003F1138">
              <w:rPr>
                <w:rFonts w:ascii="Times New Roman" w:hAnsi="Times New Roman" w:cs="Times New Roman"/>
                <w:sz w:val="16"/>
                <w:szCs w:val="16"/>
              </w:rPr>
              <w:t>___________________________</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вид документа, удостоверяющего личность: _________________________________________________________________</w:t>
            </w:r>
            <w:r w:rsidR="003F1138">
              <w:rPr>
                <w:rFonts w:ascii="Times New Roman" w:hAnsi="Times New Roman" w:cs="Times New Roman"/>
                <w:sz w:val="16"/>
                <w:szCs w:val="16"/>
              </w:rPr>
              <w:t>___________________________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серия: ____________ номер документа: _________________________ дата выдачи:_________________________________</w:t>
            </w:r>
            <w:r w:rsidR="003F1138">
              <w:rPr>
                <w:rFonts w:ascii="Times New Roman" w:hAnsi="Times New Roman" w:cs="Times New Roman"/>
                <w:sz w:val="16"/>
                <w:szCs w:val="16"/>
              </w:rPr>
              <w:t>__________________________</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органа,  выдавшего документ: ________________________________________________________________</w:t>
            </w:r>
            <w:r w:rsidR="003F1138">
              <w:rPr>
                <w:rFonts w:ascii="Times New Roman" w:hAnsi="Times New Roman" w:cs="Times New Roman"/>
                <w:sz w:val="16"/>
                <w:szCs w:val="16"/>
              </w:rPr>
              <w:t>___________________________</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 доверенности:_______________ дата выдачи доверенности:________________________</w:t>
            </w:r>
            <w:r w:rsidR="003F1138">
              <w:rPr>
                <w:rFonts w:ascii="Times New Roman" w:hAnsi="Times New Roman" w:cs="Times New Roman"/>
                <w:sz w:val="16"/>
                <w:szCs w:val="16"/>
              </w:rPr>
              <w:t>___________________________</w:t>
            </w:r>
          </w:p>
        </w:tc>
      </w:tr>
    </w:tbl>
    <w:p w:rsidR="0003577F" w:rsidRPr="0003577F" w:rsidRDefault="0003577F" w:rsidP="0003577F">
      <w:pPr>
        <w:pStyle w:val="ae"/>
        <w:ind w:left="142" w:right="-460" w:hanging="142"/>
        <w:rPr>
          <w:rFonts w:ascii="Times New Roman" w:hAnsi="Times New Roman" w:cs="Times New Roman"/>
          <w:sz w:val="18"/>
          <w:szCs w:val="18"/>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5"/>
      </w:tblGrid>
      <w:tr w:rsidR="0003577F" w:rsidRPr="003F1138">
        <w:trPr>
          <w:trHeight w:val="1464"/>
        </w:trPr>
        <w:tc>
          <w:tcPr>
            <w:tcW w:w="3935" w:type="dxa"/>
            <w:tcBorders>
              <w:bottom w:val="single" w:sz="4" w:space="0" w:color="auto"/>
            </w:tcBorders>
          </w:tcPr>
          <w:p w:rsidR="0003577F" w:rsidRPr="003F1138" w:rsidRDefault="0003577F" w:rsidP="00371D66">
            <w:pPr>
              <w:pStyle w:val="ae"/>
              <w:jc w:val="center"/>
              <w:rPr>
                <w:rFonts w:ascii="Times New Roman" w:hAnsi="Times New Roman" w:cs="Times New Roman"/>
                <w:sz w:val="16"/>
                <w:szCs w:val="16"/>
              </w:rPr>
            </w:pPr>
            <w:r w:rsidRPr="003F1138">
              <w:rPr>
                <w:rFonts w:ascii="Times New Roman" w:hAnsi="Times New Roman" w:cs="Times New Roman"/>
                <w:sz w:val="16"/>
                <w:szCs w:val="16"/>
              </w:rPr>
              <w:t>Подпись зарегистрированного лица,</w:t>
            </w:r>
          </w:p>
          <w:p w:rsidR="0003577F" w:rsidRPr="003F1138" w:rsidRDefault="0003577F" w:rsidP="00371D66">
            <w:pPr>
              <w:pStyle w:val="ae"/>
              <w:spacing w:line="200" w:lineRule="exact"/>
              <w:jc w:val="center"/>
              <w:rPr>
                <w:rFonts w:ascii="Times New Roman" w:hAnsi="Times New Roman" w:cs="Times New Roman"/>
                <w:sz w:val="16"/>
                <w:szCs w:val="16"/>
              </w:rPr>
            </w:pPr>
            <w:r w:rsidRPr="003F1138">
              <w:rPr>
                <w:rFonts w:ascii="Times New Roman" w:hAnsi="Times New Roman" w:cs="Times New Roman"/>
                <w:sz w:val="16"/>
                <w:szCs w:val="16"/>
              </w:rPr>
              <w:t>передающего ценные бумаги, или его уполномоченного  представителя</w:t>
            </w:r>
          </w:p>
          <w:p w:rsidR="0003577F" w:rsidRPr="003F1138" w:rsidRDefault="0003577F" w:rsidP="00371D66">
            <w:pPr>
              <w:pStyle w:val="ae"/>
              <w:rPr>
                <w:rFonts w:ascii="Times New Roman" w:hAnsi="Times New Roman" w:cs="Times New Roman"/>
                <w:sz w:val="16"/>
                <w:szCs w:val="16"/>
              </w:rPr>
            </w:pPr>
            <w:r w:rsidRPr="003F1138">
              <w:rPr>
                <w:rFonts w:ascii="Times New Roman" w:hAnsi="Times New Roman" w:cs="Times New Roman"/>
                <w:sz w:val="16"/>
                <w:szCs w:val="16"/>
              </w:rPr>
              <w:t xml:space="preserve">               </w:t>
            </w:r>
          </w:p>
          <w:p w:rsidR="0003577F" w:rsidRPr="003F1138" w:rsidRDefault="003F1138" w:rsidP="00371D66">
            <w:pPr>
              <w:pStyle w:val="ae"/>
              <w:rPr>
                <w:rFonts w:ascii="Times New Roman" w:hAnsi="Times New Roman" w:cs="Times New Roman"/>
                <w:sz w:val="16"/>
                <w:szCs w:val="16"/>
              </w:rPr>
            </w:pPr>
            <w:r>
              <w:rPr>
                <w:rFonts w:ascii="Times New Roman" w:hAnsi="Times New Roman" w:cs="Times New Roman"/>
                <w:sz w:val="16"/>
                <w:szCs w:val="16"/>
              </w:rPr>
              <w:t xml:space="preserve">                 </w:t>
            </w:r>
            <w:r w:rsidR="0003577F" w:rsidRPr="003F1138">
              <w:rPr>
                <w:rFonts w:ascii="Times New Roman" w:hAnsi="Times New Roman" w:cs="Times New Roman"/>
                <w:sz w:val="16"/>
                <w:szCs w:val="16"/>
              </w:rPr>
              <w:t xml:space="preserve"> ________________________________                        </w:t>
            </w:r>
          </w:p>
          <w:p w:rsidR="0003577F" w:rsidRPr="003F1138" w:rsidRDefault="0003577F" w:rsidP="00371D66">
            <w:pPr>
              <w:pStyle w:val="ae"/>
              <w:rPr>
                <w:rFonts w:ascii="Times New Roman" w:hAnsi="Times New Roman" w:cs="Times New Roman"/>
                <w:sz w:val="16"/>
                <w:szCs w:val="16"/>
              </w:rPr>
            </w:pPr>
            <w:r w:rsidRPr="003F1138">
              <w:rPr>
                <w:rFonts w:ascii="Times New Roman" w:hAnsi="Times New Roman" w:cs="Times New Roman"/>
                <w:sz w:val="16"/>
                <w:szCs w:val="16"/>
              </w:rPr>
              <w:t xml:space="preserve">                            М.П.                                                </w:t>
            </w:r>
          </w:p>
        </w:tc>
      </w:tr>
    </w:tbl>
    <w:p w:rsidR="00F9342B" w:rsidRPr="003F1138" w:rsidRDefault="0003577F" w:rsidP="005559E3">
      <w:pPr>
        <w:pStyle w:val="ae"/>
        <w:spacing w:line="200" w:lineRule="atLeast"/>
        <w:ind w:right="-54"/>
        <w:jc w:val="both"/>
        <w:rPr>
          <w:sz w:val="14"/>
          <w:szCs w:val="14"/>
        </w:rPr>
        <w:sectPr w:rsidR="00F9342B" w:rsidRPr="003F1138" w:rsidSect="0003577F">
          <w:pgSz w:w="11907" w:h="16840" w:code="9"/>
          <w:pgMar w:top="57" w:right="567" w:bottom="57" w:left="1134" w:header="567" w:footer="567" w:gutter="0"/>
          <w:cols w:space="709"/>
          <w:titlePg/>
        </w:sectPr>
      </w:pPr>
      <w:r w:rsidRPr="003F1138">
        <w:rPr>
          <w:rFonts w:ascii="Times New Roman" w:hAnsi="Times New Roman" w:cs="Times New Roman"/>
          <w:b/>
          <w:bCs/>
          <w:sz w:val="14"/>
          <w:szCs w:val="14"/>
        </w:rPr>
        <w:t>Примечание.</w:t>
      </w:r>
      <w:r w:rsidRPr="003F1138">
        <w:rPr>
          <w:rFonts w:ascii="Times New Roman" w:hAnsi="Times New Roman" w:cs="Times New Roman"/>
          <w:sz w:val="14"/>
          <w:szCs w:val="14"/>
        </w:rPr>
        <w:t xml:space="preserve">  Поле "№ лицевого счета"  должно  заполняться  только в случае наличия у ЗАРЕГИСТРИРОВАННОГО  ЛИЦА,  ПЕРЕДАЮЩЕГО  ЦЕННЫЕ БУМАГИ, и (или) ЛИЦА,  НА СЧЕТ КОТОРОГО  ДОЛЖНЫ  БЫТЬ ЗАЧИСЛЕНЫ ЦЕННЫЕ БУМАГИ,  нескольких лицевых счетов в  реестре. </w:t>
      </w:r>
      <w:r w:rsidRPr="003F1138">
        <w:rPr>
          <w:sz w:val="14"/>
          <w:szCs w:val="14"/>
        </w:rPr>
        <w:t xml:space="preserve">  </w:t>
      </w:r>
    </w:p>
    <w:p w:rsidR="00371D66" w:rsidRPr="00F9342B" w:rsidRDefault="003F1138" w:rsidP="00D77893">
      <w:pPr>
        <w:jc w:val="right"/>
        <w:rPr>
          <w:b/>
          <w:i/>
        </w:rPr>
      </w:pPr>
      <w:r>
        <w:rPr>
          <w:b/>
          <w:i/>
        </w:rPr>
        <w:lastRenderedPageBreak/>
        <w:t xml:space="preserve">Приложение </w:t>
      </w:r>
      <w:r w:rsidR="00371D66">
        <w:rPr>
          <w:b/>
          <w:i/>
        </w:rPr>
        <w:t>6</w:t>
      </w:r>
      <w:r w:rsidR="00371D66" w:rsidRPr="00F9342B">
        <w:rPr>
          <w:b/>
          <w:i/>
        </w:rPr>
        <w:t>.</w:t>
      </w:r>
      <w:r w:rsidR="00371D66">
        <w:rPr>
          <w:b/>
          <w:i/>
        </w:rPr>
        <w:t>Р</w:t>
      </w:r>
      <w:r w:rsidR="00371D66" w:rsidRPr="00F9342B">
        <w:rPr>
          <w:b/>
          <w:i/>
        </w:rPr>
        <w:t>аспоряжение</w:t>
      </w:r>
      <w:r w:rsidR="00371D66">
        <w:rPr>
          <w:b/>
          <w:i/>
        </w:rPr>
        <w:t xml:space="preserve"> на предоставление информации из реестра</w:t>
      </w:r>
    </w:p>
    <w:p w:rsidR="00D77893" w:rsidRDefault="00D77893" w:rsidP="00D77893">
      <w:pPr>
        <w:pStyle w:val="a9"/>
        <w:tabs>
          <w:tab w:val="clear" w:pos="4153"/>
          <w:tab w:val="clear" w:pos="8306"/>
        </w:tabs>
        <w:ind w:right="170" w:firstLine="0"/>
        <w:jc w:val="right"/>
        <w:rPr>
          <w:i/>
        </w:rPr>
      </w:pP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D77893">
        <w:trPr>
          <w:trHeight w:val="733"/>
        </w:trPr>
        <w:tc>
          <w:tcPr>
            <w:tcW w:w="10632" w:type="dxa"/>
            <w:tcBorders>
              <w:top w:val="double" w:sz="4" w:space="0" w:color="auto"/>
              <w:left w:val="double" w:sz="4" w:space="0" w:color="auto"/>
              <w:bottom w:val="double" w:sz="4" w:space="0" w:color="auto"/>
              <w:right w:val="double" w:sz="4" w:space="0" w:color="auto"/>
            </w:tcBorders>
          </w:tcPr>
          <w:p w:rsidR="00D77893" w:rsidRPr="009C179A" w:rsidRDefault="00D77893" w:rsidP="00D77893">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D77893" w:rsidRPr="009C179A" w:rsidRDefault="00D77893" w:rsidP="00D77893">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371D66" w:rsidRPr="003F1138" w:rsidRDefault="00371D66" w:rsidP="003F1138">
      <w:pPr>
        <w:pStyle w:val="a9"/>
        <w:tabs>
          <w:tab w:val="clear" w:pos="4153"/>
          <w:tab w:val="clear" w:pos="8306"/>
        </w:tabs>
        <w:jc w:val="center"/>
        <w:rPr>
          <w:rFonts w:ascii="Times New Roman" w:hAnsi="Times New Roman" w:cs="Times New Roman"/>
          <w:b/>
          <w:bCs/>
        </w:rPr>
      </w:pPr>
      <w:r w:rsidRPr="003F1138">
        <w:rPr>
          <w:rFonts w:ascii="Times New Roman" w:hAnsi="Times New Roman" w:cs="Times New Roman"/>
          <w:b/>
          <w:bCs/>
        </w:rPr>
        <w:t>Распоряжение на предоставление информации из реестра</w:t>
      </w:r>
    </w:p>
    <w:p w:rsidR="00371D66" w:rsidRPr="003F1138" w:rsidRDefault="00371D66" w:rsidP="003F1138">
      <w:pPr>
        <w:pStyle w:val="a9"/>
        <w:tabs>
          <w:tab w:val="clear" w:pos="4153"/>
          <w:tab w:val="clear" w:pos="8306"/>
        </w:tabs>
        <w:jc w:val="center"/>
        <w:rPr>
          <w:rFonts w:ascii="Times New Roman" w:hAnsi="Times New Roman" w:cs="Times New Roman"/>
          <w:b/>
          <w:bCs/>
        </w:rPr>
      </w:pPr>
      <w:r w:rsidRPr="003F1138">
        <w:rPr>
          <w:rFonts w:ascii="Times New Roman" w:hAnsi="Times New Roman" w:cs="Times New Roman"/>
          <w:b/>
          <w:bCs/>
        </w:rPr>
        <w:t>зарегистрированному лицу</w:t>
      </w:r>
    </w:p>
    <w:p w:rsidR="00371D66" w:rsidRPr="003F1138" w:rsidRDefault="00371D66" w:rsidP="003F1138">
      <w:pPr>
        <w:spacing w:before="120"/>
        <w:ind w:right="454"/>
        <w:jc w:val="center"/>
        <w:rPr>
          <w:i/>
          <w:iCs/>
          <w:sz w:val="22"/>
          <w:szCs w:val="22"/>
        </w:rPr>
      </w:pPr>
      <w:r w:rsidRPr="003F1138">
        <w:rPr>
          <w:i/>
          <w:iCs/>
          <w:sz w:val="22"/>
          <w:szCs w:val="22"/>
        </w:rPr>
        <w:t>________________________________</w:t>
      </w:r>
      <w:r w:rsidR="00D77893" w:rsidRPr="00D77893">
        <w:rPr>
          <w:b/>
          <w:iCs/>
          <w:sz w:val="22"/>
          <w:szCs w:val="22"/>
        </w:rPr>
        <w:t>акционерное общество</w:t>
      </w:r>
      <w:r w:rsidR="00D77893">
        <w:rPr>
          <w:i/>
          <w:iCs/>
          <w:sz w:val="22"/>
          <w:szCs w:val="22"/>
        </w:rPr>
        <w:t xml:space="preserve">  </w:t>
      </w:r>
      <w:r w:rsidRPr="003F1138">
        <w:rPr>
          <w:i/>
          <w:iCs/>
          <w:sz w:val="22"/>
          <w:szCs w:val="22"/>
        </w:rPr>
        <w:t>________________________________</w:t>
      </w:r>
    </w:p>
    <w:p w:rsidR="00371D66" w:rsidRPr="00107923" w:rsidRDefault="00371D66" w:rsidP="00371D66">
      <w:pPr>
        <w:spacing w:before="120"/>
        <w:ind w:right="454"/>
        <w:jc w:val="center"/>
        <w:rPr>
          <w:i/>
          <w:iCs/>
        </w:rPr>
      </w:pPr>
      <w:r>
        <w:rPr>
          <w:i/>
          <w:iCs/>
        </w:rPr>
        <w:t>__________________________________________________________________________________</w:t>
      </w:r>
    </w:p>
    <w:p w:rsidR="00371D66" w:rsidRPr="00722AC9" w:rsidRDefault="00371D66" w:rsidP="00371D66">
      <w:pPr>
        <w:jc w:val="center"/>
        <w:rPr>
          <w:i/>
          <w:iCs/>
          <w:sz w:val="14"/>
          <w:szCs w:val="14"/>
        </w:rPr>
      </w:pPr>
      <w:r w:rsidRPr="00722AC9">
        <w:rPr>
          <w:i/>
          <w:iCs/>
          <w:sz w:val="14"/>
          <w:szCs w:val="14"/>
        </w:rPr>
        <w:t xml:space="preserve"> (полное наименование эмитента)</w:t>
      </w:r>
    </w:p>
    <w:p w:rsidR="00371D66" w:rsidRPr="00F96716" w:rsidRDefault="00371D66" w:rsidP="00371D66">
      <w:pPr>
        <w:ind w:firstLine="720"/>
        <w:rPr>
          <w:b/>
          <w:i/>
          <w:iCs/>
        </w:rPr>
      </w:pPr>
      <w:r w:rsidRPr="00F96716">
        <w:rPr>
          <w:b/>
          <w:i/>
          <w:iCs/>
          <w:sz w:val="22"/>
          <w:szCs w:val="22"/>
        </w:rPr>
        <w:t>Зарегистрированное лицо просит выдать информацию из реестра</w:t>
      </w:r>
      <w:r w:rsidRPr="00F96716">
        <w:rPr>
          <w:b/>
          <w:i/>
          <w:iCs/>
        </w:rPr>
        <w:t>.</w:t>
      </w:r>
    </w:p>
    <w:tbl>
      <w:tblPr>
        <w:tblStyle w:val="a3"/>
        <w:tblW w:w="0" w:type="auto"/>
        <w:tblLook w:val="01E0"/>
      </w:tblPr>
      <w:tblGrid>
        <w:gridCol w:w="10456"/>
      </w:tblGrid>
      <w:tr w:rsidR="00371D66" w:rsidRPr="003F1138">
        <w:trPr>
          <w:trHeight w:val="1937"/>
        </w:trPr>
        <w:tc>
          <w:tcPr>
            <w:tcW w:w="10456" w:type="dxa"/>
            <w:tcBorders>
              <w:top w:val="double" w:sz="4" w:space="0" w:color="auto"/>
              <w:left w:val="double" w:sz="4" w:space="0" w:color="auto"/>
              <w:bottom w:val="double" w:sz="4" w:space="0" w:color="auto"/>
              <w:right w:val="double" w:sz="4" w:space="0" w:color="auto"/>
            </w:tcBorders>
          </w:tcPr>
          <w:p w:rsidR="00371D66" w:rsidRPr="003F1138" w:rsidRDefault="00371D66" w:rsidP="00371D66">
            <w:pPr>
              <w:rPr>
                <w:sz w:val="16"/>
                <w:szCs w:val="16"/>
              </w:rPr>
            </w:pPr>
            <w:r w:rsidRPr="003F1138">
              <w:rPr>
                <w:b/>
                <w:bCs/>
                <w:sz w:val="16"/>
                <w:szCs w:val="16"/>
              </w:rPr>
              <w:t xml:space="preserve">Зарегистрированное лицо: </w:t>
            </w:r>
          </w:p>
          <w:p w:rsidR="00371D66" w:rsidRPr="003F1138" w:rsidRDefault="00371D66" w:rsidP="00371D66">
            <w:pPr>
              <w:jc w:val="both"/>
              <w:rPr>
                <w:sz w:val="16"/>
                <w:szCs w:val="16"/>
              </w:rPr>
            </w:pPr>
            <w:r w:rsidRPr="003F1138">
              <w:rPr>
                <w:sz w:val="16"/>
                <w:szCs w:val="16"/>
              </w:rPr>
              <w:t>_______________________________________________________</w:t>
            </w:r>
            <w:r w:rsidR="00D77893">
              <w:rPr>
                <w:sz w:val="16"/>
                <w:szCs w:val="16"/>
              </w:rPr>
              <w:t>______________________________________________________</w:t>
            </w:r>
            <w:r w:rsidRPr="003F1138">
              <w:rPr>
                <w:sz w:val="16"/>
                <w:szCs w:val="16"/>
              </w:rPr>
              <w:t>_________________</w:t>
            </w:r>
          </w:p>
          <w:p w:rsidR="00371D66" w:rsidRPr="003F1138" w:rsidRDefault="00371D66" w:rsidP="00371D66">
            <w:pPr>
              <w:jc w:val="both"/>
              <w:rPr>
                <w:sz w:val="16"/>
                <w:szCs w:val="16"/>
              </w:rPr>
            </w:pPr>
            <w:r w:rsidRPr="003F1138">
              <w:rPr>
                <w:sz w:val="16"/>
                <w:szCs w:val="16"/>
              </w:rPr>
              <w:t>______________________________________________________________________</w:t>
            </w:r>
            <w:r w:rsidR="00D77893">
              <w:rPr>
                <w:sz w:val="16"/>
                <w:szCs w:val="16"/>
              </w:rPr>
              <w:t>______________________________________________________</w:t>
            </w:r>
            <w:r w:rsidRPr="003F1138">
              <w:rPr>
                <w:sz w:val="16"/>
                <w:szCs w:val="16"/>
              </w:rPr>
              <w:t>__</w:t>
            </w:r>
          </w:p>
          <w:p w:rsidR="00371D66" w:rsidRPr="003F1138" w:rsidRDefault="00371D66" w:rsidP="00371D66">
            <w:pPr>
              <w:jc w:val="center"/>
              <w:rPr>
                <w:i/>
                <w:iCs/>
                <w:sz w:val="16"/>
                <w:szCs w:val="16"/>
              </w:rPr>
            </w:pPr>
            <w:r w:rsidRPr="003F1138">
              <w:rPr>
                <w:i/>
                <w:iCs/>
                <w:sz w:val="16"/>
                <w:szCs w:val="16"/>
              </w:rPr>
              <w:t>(Фамилия ,имя, отчество или полное наименование организации)</w:t>
            </w:r>
          </w:p>
          <w:p w:rsidR="00371D66" w:rsidRPr="003F1138" w:rsidRDefault="00371D66" w:rsidP="00371D66">
            <w:pPr>
              <w:pStyle w:val="ae"/>
              <w:spacing w:line="360" w:lineRule="auto"/>
              <w:rPr>
                <w:rFonts w:ascii="Times New Roman" w:hAnsi="Times New Roman" w:cs="Times New Roman"/>
                <w:sz w:val="16"/>
                <w:szCs w:val="16"/>
              </w:rPr>
            </w:pPr>
            <w:r w:rsidRPr="003F1138">
              <w:rPr>
                <w:rFonts w:ascii="Times New Roman" w:hAnsi="Times New Roman" w:cs="Times New Roman"/>
                <w:sz w:val="16"/>
                <w:szCs w:val="16"/>
              </w:rPr>
              <w:t>наименование удостоверяющего документа:  ___________________________</w:t>
            </w:r>
            <w:r w:rsidR="00D77893">
              <w:rPr>
                <w:rFonts w:ascii="Times New Roman" w:hAnsi="Times New Roman" w:cs="Times New Roman"/>
                <w:sz w:val="16"/>
                <w:szCs w:val="16"/>
              </w:rPr>
              <w:t>_______________________</w:t>
            </w:r>
            <w:r w:rsidRPr="003F1138">
              <w:rPr>
                <w:rFonts w:ascii="Times New Roman" w:hAnsi="Times New Roman" w:cs="Times New Roman"/>
                <w:sz w:val="16"/>
                <w:szCs w:val="16"/>
              </w:rPr>
              <w:t xml:space="preserve">____________________________________                    </w:t>
            </w:r>
          </w:p>
          <w:p w:rsidR="00371D66" w:rsidRPr="003F1138" w:rsidRDefault="00371D66" w:rsidP="00371D66">
            <w:pPr>
              <w:pStyle w:val="ae"/>
              <w:spacing w:line="360" w:lineRule="auto"/>
              <w:rPr>
                <w:rFonts w:ascii="Times New Roman" w:hAnsi="Times New Roman" w:cs="Times New Roman"/>
                <w:sz w:val="16"/>
                <w:szCs w:val="16"/>
              </w:rPr>
            </w:pPr>
            <w:r w:rsidRPr="003F1138">
              <w:rPr>
                <w:rFonts w:ascii="Times New Roman" w:hAnsi="Times New Roman" w:cs="Times New Roman"/>
                <w:sz w:val="16"/>
                <w:szCs w:val="16"/>
              </w:rPr>
              <w:t>серия: ______</w:t>
            </w:r>
            <w:r w:rsidR="00D77893">
              <w:rPr>
                <w:rFonts w:ascii="Times New Roman" w:hAnsi="Times New Roman" w:cs="Times New Roman"/>
                <w:sz w:val="16"/>
                <w:szCs w:val="16"/>
              </w:rPr>
              <w:t>_________</w:t>
            </w:r>
            <w:r w:rsidRPr="003F1138">
              <w:rPr>
                <w:rFonts w:ascii="Times New Roman" w:hAnsi="Times New Roman" w:cs="Times New Roman"/>
                <w:sz w:val="16"/>
                <w:szCs w:val="16"/>
              </w:rPr>
              <w:t>_____ номер документа: _______________________ дата выдачи (регистрации): «__</w:t>
            </w:r>
            <w:r w:rsidR="00D77893">
              <w:rPr>
                <w:rFonts w:ascii="Times New Roman" w:hAnsi="Times New Roman" w:cs="Times New Roman"/>
                <w:sz w:val="16"/>
                <w:szCs w:val="16"/>
              </w:rPr>
              <w:t>___</w:t>
            </w:r>
            <w:r w:rsidRPr="003F1138">
              <w:rPr>
                <w:rFonts w:ascii="Times New Roman" w:hAnsi="Times New Roman" w:cs="Times New Roman"/>
                <w:sz w:val="16"/>
                <w:szCs w:val="16"/>
              </w:rPr>
              <w:t>__»______________г.</w:t>
            </w:r>
          </w:p>
          <w:p w:rsidR="00371D66" w:rsidRPr="003F1138" w:rsidRDefault="00371D66" w:rsidP="00371D66">
            <w:pPr>
              <w:pStyle w:val="ae"/>
              <w:spacing w:line="360" w:lineRule="auto"/>
              <w:rPr>
                <w:rFonts w:ascii="Times New Roman" w:hAnsi="Times New Roman" w:cs="Times New Roman"/>
                <w:sz w:val="16"/>
                <w:szCs w:val="16"/>
              </w:rPr>
            </w:pPr>
            <w:r w:rsidRPr="003F1138">
              <w:rPr>
                <w:rFonts w:ascii="Times New Roman" w:hAnsi="Times New Roman" w:cs="Times New Roman"/>
                <w:sz w:val="16"/>
                <w:szCs w:val="16"/>
              </w:rPr>
              <w:t>наименование органа, осуществившего выдачу (регистрацию):   _________________________________</w:t>
            </w:r>
            <w:r w:rsidR="00D77893">
              <w:rPr>
                <w:rFonts w:ascii="Times New Roman" w:hAnsi="Times New Roman" w:cs="Times New Roman"/>
                <w:sz w:val="16"/>
                <w:szCs w:val="16"/>
              </w:rPr>
              <w:t>_______________________</w:t>
            </w:r>
            <w:r w:rsidRPr="003F1138">
              <w:rPr>
                <w:rFonts w:ascii="Times New Roman" w:hAnsi="Times New Roman" w:cs="Times New Roman"/>
                <w:sz w:val="16"/>
                <w:szCs w:val="16"/>
              </w:rPr>
              <w:t xml:space="preserve">______________    </w:t>
            </w:r>
          </w:p>
          <w:p w:rsidR="00371D66" w:rsidRPr="003F1138" w:rsidRDefault="00371D66" w:rsidP="00371D66">
            <w:pPr>
              <w:spacing w:line="360" w:lineRule="auto"/>
              <w:rPr>
                <w:sz w:val="16"/>
                <w:szCs w:val="16"/>
              </w:rPr>
            </w:pPr>
            <w:r w:rsidRPr="003F1138">
              <w:rPr>
                <w:sz w:val="16"/>
                <w:szCs w:val="16"/>
              </w:rPr>
              <w:t xml:space="preserve">  _______________________________________________________________</w:t>
            </w:r>
            <w:r w:rsidR="00D77893">
              <w:rPr>
                <w:sz w:val="16"/>
                <w:szCs w:val="16"/>
              </w:rPr>
              <w:t>_________________________________</w:t>
            </w:r>
            <w:r w:rsidRPr="003F1138">
              <w:rPr>
                <w:sz w:val="16"/>
                <w:szCs w:val="16"/>
              </w:rPr>
              <w:t>____________________________</w:t>
            </w:r>
          </w:p>
          <w:p w:rsidR="00371D66" w:rsidRPr="003F1138" w:rsidRDefault="00371D66" w:rsidP="00371D66">
            <w:pPr>
              <w:rPr>
                <w:sz w:val="16"/>
                <w:szCs w:val="16"/>
              </w:rPr>
            </w:pPr>
          </w:p>
        </w:tc>
      </w:tr>
    </w:tbl>
    <w:p w:rsidR="00371D66" w:rsidRPr="003F1138" w:rsidRDefault="00371D66" w:rsidP="00371D66">
      <w:pPr>
        <w:jc w:val="both"/>
        <w:rPr>
          <w:b/>
          <w:bCs/>
          <w:sz w:val="18"/>
          <w:szCs w:val="18"/>
          <w:u w:val="single"/>
        </w:rPr>
      </w:pPr>
      <w:r w:rsidRPr="003F1138">
        <w:rPr>
          <w:b/>
          <w:bCs/>
          <w:sz w:val="18"/>
          <w:szCs w:val="18"/>
          <w:u w:val="single"/>
        </w:rPr>
        <w:t xml:space="preserve">Вид зарегистрированного лица:     </w:t>
      </w:r>
    </w:p>
    <w:tbl>
      <w:tblPr>
        <w:tblW w:w="0" w:type="auto"/>
        <w:tblInd w:w="3226" w:type="dxa"/>
        <w:tblLayout w:type="fixed"/>
        <w:tblCellMar>
          <w:left w:w="107" w:type="dxa"/>
          <w:right w:w="107" w:type="dxa"/>
        </w:tblCellMar>
        <w:tblLook w:val="0000"/>
      </w:tblPr>
      <w:tblGrid>
        <w:gridCol w:w="6804"/>
      </w:tblGrid>
      <w:tr w:rsidR="00371D66" w:rsidRPr="003F1138">
        <w:tc>
          <w:tcPr>
            <w:tcW w:w="6804" w:type="dxa"/>
            <w:tcBorders>
              <w:top w:val="nil"/>
              <w:left w:val="nil"/>
              <w:bottom w:val="nil"/>
              <w:right w:val="nil"/>
            </w:tcBorders>
          </w:tcPr>
          <w:p w:rsidR="00371D66" w:rsidRPr="003F1138" w:rsidRDefault="00371D66" w:rsidP="00371D66">
            <w:pPr>
              <w:pStyle w:val="NormalTbl"/>
              <w:rPr>
                <w:rFonts w:ascii="Times New Roman" w:hAnsi="Times New Roman"/>
                <w:sz w:val="18"/>
                <w:szCs w:val="18"/>
                <w:lang w:val="ru-RU"/>
              </w:rPr>
            </w:pPr>
            <w:r w:rsidRPr="003F1138">
              <w:rPr>
                <w:sz w:val="18"/>
                <w:szCs w:val="18"/>
                <w:lang w:val="ru-RU"/>
              </w:rPr>
              <w:sym w:font="Wingdings" w:char="F0A8"/>
            </w:r>
            <w:r w:rsidRPr="003F1138">
              <w:rPr>
                <w:rFonts w:ascii="Times New Roman" w:hAnsi="Times New Roman"/>
                <w:sz w:val="18"/>
                <w:szCs w:val="18"/>
                <w:lang w:val="ru-RU"/>
              </w:rPr>
              <w:t xml:space="preserve"> владелец                                        </w:t>
            </w:r>
            <w:r w:rsidRPr="003F1138">
              <w:rPr>
                <w:sz w:val="18"/>
                <w:szCs w:val="18"/>
                <w:lang w:val="ru-RU"/>
              </w:rPr>
              <w:sym w:font="Wingdings" w:char="F0A8"/>
            </w:r>
            <w:r w:rsidRPr="003F1138">
              <w:rPr>
                <w:rFonts w:ascii="Times New Roman" w:hAnsi="Times New Roman"/>
                <w:sz w:val="18"/>
                <w:szCs w:val="18"/>
                <w:lang w:val="ru-RU"/>
              </w:rPr>
              <w:t xml:space="preserve"> залогодержатель</w:t>
            </w:r>
          </w:p>
        </w:tc>
      </w:tr>
      <w:tr w:rsidR="00371D66" w:rsidRPr="003F1138">
        <w:tc>
          <w:tcPr>
            <w:tcW w:w="6804" w:type="dxa"/>
            <w:tcBorders>
              <w:top w:val="nil"/>
              <w:left w:val="nil"/>
              <w:bottom w:val="nil"/>
              <w:right w:val="nil"/>
            </w:tcBorders>
          </w:tcPr>
          <w:p w:rsidR="00371D66" w:rsidRPr="003F1138" w:rsidRDefault="00371D66" w:rsidP="00371D66">
            <w:pPr>
              <w:pStyle w:val="NormalTbl"/>
              <w:rPr>
                <w:rFonts w:ascii="Times New Roman" w:hAnsi="Times New Roman"/>
                <w:sz w:val="18"/>
                <w:szCs w:val="18"/>
                <w:lang w:val="ru-RU"/>
              </w:rPr>
            </w:pPr>
            <w:r w:rsidRPr="003F1138">
              <w:rPr>
                <w:sz w:val="18"/>
                <w:szCs w:val="18"/>
                <w:lang w:val="ru-RU"/>
              </w:rPr>
              <w:sym w:font="Wingdings" w:char="F0A8"/>
            </w:r>
            <w:r w:rsidRPr="003F1138">
              <w:rPr>
                <w:rFonts w:ascii="Times New Roman" w:hAnsi="Times New Roman"/>
                <w:sz w:val="18"/>
                <w:szCs w:val="18"/>
                <w:lang w:val="ru-RU"/>
              </w:rPr>
              <w:t xml:space="preserve"> доверительный управляющий    </w:t>
            </w:r>
            <w:r w:rsidRPr="003F1138">
              <w:rPr>
                <w:sz w:val="18"/>
                <w:szCs w:val="18"/>
                <w:lang w:val="ru-RU"/>
              </w:rPr>
              <w:sym w:font="Wingdings" w:char="F0A8"/>
            </w:r>
            <w:r w:rsidRPr="003F1138">
              <w:rPr>
                <w:rFonts w:ascii="Times New Roman" w:hAnsi="Times New Roman"/>
                <w:sz w:val="18"/>
                <w:szCs w:val="18"/>
                <w:lang w:val="ru-RU"/>
              </w:rPr>
              <w:t xml:space="preserve"> номинальный держатель </w:t>
            </w:r>
          </w:p>
        </w:tc>
      </w:tr>
    </w:tbl>
    <w:p w:rsidR="00371D66" w:rsidRPr="003F1138" w:rsidRDefault="00371D66" w:rsidP="00371D66">
      <w:pPr>
        <w:jc w:val="both"/>
        <w:rPr>
          <w:b/>
          <w:bCs/>
          <w:sz w:val="18"/>
          <w:szCs w:val="18"/>
          <w:u w:val="single"/>
        </w:rPr>
      </w:pPr>
    </w:p>
    <w:p w:rsidR="00371D66" w:rsidRPr="003F1138" w:rsidRDefault="00371D66" w:rsidP="00371D66">
      <w:pPr>
        <w:jc w:val="both"/>
        <w:rPr>
          <w:b/>
          <w:bCs/>
          <w:sz w:val="18"/>
          <w:szCs w:val="18"/>
          <w:u w:val="single"/>
        </w:rPr>
      </w:pPr>
      <w:r w:rsidRPr="003F1138">
        <w:rPr>
          <w:b/>
          <w:bCs/>
          <w:sz w:val="18"/>
          <w:szCs w:val="18"/>
          <w:u w:val="single"/>
        </w:rPr>
        <w:t>Тип запрашиваемого документа:</w:t>
      </w:r>
    </w:p>
    <w:p w:rsidR="00371D66" w:rsidRPr="003F1138" w:rsidRDefault="00371D66" w:rsidP="00371D66">
      <w:pPr>
        <w:ind w:firstLine="720"/>
        <w:jc w:val="both"/>
        <w:rPr>
          <w:sz w:val="18"/>
          <w:szCs w:val="18"/>
        </w:rPr>
      </w:pPr>
    </w:p>
    <w:p w:rsidR="00371D66" w:rsidRPr="003F1138" w:rsidRDefault="001F1F18" w:rsidP="00371D66">
      <w:pPr>
        <w:spacing w:line="360" w:lineRule="auto"/>
        <w:ind w:firstLine="720"/>
        <w:rPr>
          <w:i/>
          <w:iCs/>
          <w:sz w:val="18"/>
          <w:szCs w:val="18"/>
        </w:rPr>
      </w:pPr>
      <w:r w:rsidRPr="001F1F18">
        <w:rPr>
          <w:noProof/>
          <w:sz w:val="18"/>
          <w:szCs w:val="18"/>
        </w:rPr>
        <w:pict>
          <v:rect id="_x0000_s1197" style="position:absolute;left:0;text-align:left;margin-left:15.6pt;margin-top:1.95pt;width:7.25pt;height:7.25pt;z-index:251654656" o:allowincell="f" filled="f" fillcolor="#e5e5e5"/>
        </w:pict>
      </w:r>
      <w:r w:rsidR="00371D66" w:rsidRPr="003F1138">
        <w:rPr>
          <w:b/>
          <w:bCs/>
          <w:i/>
          <w:iCs/>
          <w:sz w:val="18"/>
          <w:szCs w:val="18"/>
        </w:rPr>
        <w:t>выписка из реестра о текущем  состоянии лицевого счета</w:t>
      </w:r>
    </w:p>
    <w:p w:rsidR="00371D66" w:rsidRPr="003F1138" w:rsidRDefault="001F1F18" w:rsidP="00371D66">
      <w:pPr>
        <w:spacing w:line="360" w:lineRule="auto"/>
        <w:ind w:firstLine="709"/>
        <w:rPr>
          <w:i/>
          <w:iCs/>
          <w:sz w:val="18"/>
          <w:szCs w:val="18"/>
        </w:rPr>
      </w:pPr>
      <w:r w:rsidRPr="001F1F18">
        <w:rPr>
          <w:noProof/>
          <w:sz w:val="18"/>
          <w:szCs w:val="18"/>
        </w:rPr>
        <w:pict>
          <v:rect id="_x0000_s1195" style="position:absolute;left:0;text-align:left;margin-left:15.6pt;margin-top:2.95pt;width:7.25pt;height:7.25pt;z-index:251652608" o:allowincell="f" filled="f" fillcolor="#e5e5e5"/>
        </w:pict>
      </w:r>
      <w:r w:rsidR="00371D66" w:rsidRPr="003F1138">
        <w:rPr>
          <w:b/>
          <w:bCs/>
          <w:i/>
          <w:iCs/>
          <w:sz w:val="18"/>
          <w:szCs w:val="18"/>
        </w:rPr>
        <w:t>уведомление  об операции, проведенной по счету, __________________________________</w:t>
      </w:r>
    </w:p>
    <w:p w:rsidR="00371D66" w:rsidRPr="003F1138" w:rsidRDefault="001F1F18" w:rsidP="00371D66">
      <w:pPr>
        <w:spacing w:line="360" w:lineRule="auto"/>
        <w:ind w:right="-114"/>
        <w:rPr>
          <w:b/>
          <w:i/>
          <w:sz w:val="18"/>
          <w:szCs w:val="18"/>
        </w:rPr>
      </w:pPr>
      <w:r w:rsidRPr="001F1F18">
        <w:rPr>
          <w:noProof/>
          <w:sz w:val="18"/>
          <w:szCs w:val="18"/>
        </w:rPr>
        <w:pict>
          <v:rect id="_x0000_s1196" style="position:absolute;margin-left:15.6pt;margin-top:1pt;width:7.25pt;height:7.25pt;z-index:251653632" o:allowincell="f" filled="f" fillcolor="#e5e5e5"/>
        </w:pict>
      </w:r>
      <w:r w:rsidR="00371D66" w:rsidRPr="003F1138">
        <w:rPr>
          <w:sz w:val="18"/>
          <w:szCs w:val="18"/>
        </w:rPr>
        <w:t xml:space="preserve">            </w:t>
      </w:r>
      <w:r w:rsidR="00371D66" w:rsidRPr="003F1138">
        <w:rPr>
          <w:b/>
          <w:bCs/>
          <w:i/>
          <w:iCs/>
          <w:sz w:val="18"/>
          <w:szCs w:val="18"/>
        </w:rPr>
        <w:t xml:space="preserve">справка об операциях  по лицевому счету за период </w:t>
      </w:r>
      <w:r w:rsidR="00371D66" w:rsidRPr="003F1138">
        <w:rPr>
          <w:sz w:val="18"/>
          <w:szCs w:val="18"/>
        </w:rPr>
        <w:t xml:space="preserve">  </w:t>
      </w:r>
      <w:r w:rsidR="00371D66" w:rsidRPr="003F1138">
        <w:rPr>
          <w:b/>
          <w:i/>
          <w:sz w:val="18"/>
          <w:szCs w:val="18"/>
        </w:rPr>
        <w:t>с «___»______ г. по «____»________г.</w:t>
      </w:r>
    </w:p>
    <w:p w:rsidR="00371D66" w:rsidRPr="003F1138" w:rsidRDefault="00371D66" w:rsidP="00371D66">
      <w:pPr>
        <w:spacing w:line="360" w:lineRule="auto"/>
        <w:ind w:right="-114"/>
        <w:rPr>
          <w:b/>
          <w:i/>
          <w:sz w:val="18"/>
          <w:szCs w:val="18"/>
        </w:rPr>
      </w:pPr>
      <w:r w:rsidRPr="003F1138">
        <w:rPr>
          <w:sz w:val="18"/>
          <w:szCs w:val="18"/>
        </w:rPr>
        <w:t xml:space="preserve">             </w:t>
      </w:r>
      <w:r w:rsidR="001F1F18" w:rsidRPr="001F1F18">
        <w:rPr>
          <w:noProof/>
          <w:sz w:val="18"/>
          <w:szCs w:val="18"/>
        </w:rPr>
        <w:pict>
          <v:rect id="_x0000_s1202" style="position:absolute;margin-left:16.3pt;margin-top:1.4pt;width:7.25pt;height:7.25pt;z-index:251659776;mso-position-horizontal-relative:text;mso-position-vertical-relative:text" filled="f" fillcolor="#e5e5e5"/>
        </w:pict>
      </w:r>
      <w:r w:rsidRPr="003F1138">
        <w:rPr>
          <w:b/>
          <w:bCs/>
          <w:i/>
          <w:iCs/>
          <w:sz w:val="18"/>
          <w:szCs w:val="18"/>
        </w:rPr>
        <w:t xml:space="preserve">отчет  о процентном соотношении ценных бумаг  </w:t>
      </w:r>
      <w:r w:rsidRPr="003F1138">
        <w:rPr>
          <w:b/>
          <w:i/>
          <w:sz w:val="18"/>
          <w:szCs w:val="18"/>
        </w:rPr>
        <w:t>на дату «_____»_________________г.</w:t>
      </w:r>
    </w:p>
    <w:p w:rsidR="00371D66" w:rsidRPr="003F1138" w:rsidRDefault="001F1F18" w:rsidP="00371D66">
      <w:pPr>
        <w:spacing w:line="360" w:lineRule="auto"/>
        <w:ind w:right="-114"/>
        <w:rPr>
          <w:sz w:val="18"/>
          <w:szCs w:val="18"/>
        </w:rPr>
      </w:pPr>
      <w:r>
        <w:rPr>
          <w:noProof/>
          <w:sz w:val="18"/>
          <w:szCs w:val="18"/>
        </w:rPr>
        <w:pict>
          <v:rect id="_x0000_s1201" style="position:absolute;margin-left:15.6pt;margin-top:1pt;width:7.25pt;height:7.25pt;z-index:251658752" o:allowincell="f" filled="f" fillcolor="#e5e5e5"/>
        </w:pict>
      </w:r>
      <w:r w:rsidR="00371D66" w:rsidRPr="003F1138">
        <w:rPr>
          <w:sz w:val="18"/>
          <w:szCs w:val="18"/>
        </w:rPr>
        <w:t xml:space="preserve">          </w:t>
      </w:r>
      <w:r w:rsidR="00371D66" w:rsidRPr="003F1138">
        <w:rPr>
          <w:b/>
          <w:bCs/>
          <w:i/>
          <w:iCs/>
          <w:sz w:val="18"/>
          <w:szCs w:val="18"/>
        </w:rPr>
        <w:t>справка о наличии на счете указанного количества ценных бумаг</w:t>
      </w:r>
      <w:r w:rsidR="00371D66" w:rsidRPr="003F1138">
        <w:rPr>
          <w:sz w:val="18"/>
          <w:szCs w:val="18"/>
        </w:rPr>
        <w:t xml:space="preserve">  </w:t>
      </w:r>
      <w:r w:rsidR="00371D66" w:rsidRPr="003F1138">
        <w:rPr>
          <w:b/>
          <w:i/>
          <w:sz w:val="18"/>
          <w:szCs w:val="18"/>
        </w:rPr>
        <w:t>на дату «____»_______ г.</w:t>
      </w:r>
    </w:p>
    <w:p w:rsidR="00371D66" w:rsidRPr="003F1138" w:rsidRDefault="00371D66" w:rsidP="00371D66">
      <w:pPr>
        <w:ind w:left="709" w:right="-114" w:hanging="709"/>
        <w:rPr>
          <w:sz w:val="18"/>
          <w:szCs w:val="18"/>
        </w:rPr>
      </w:pPr>
      <w:r w:rsidRPr="003F1138">
        <w:rPr>
          <w:sz w:val="18"/>
          <w:szCs w:val="18"/>
        </w:rPr>
        <w:t xml:space="preserve">   вид, категория (тип) ЦБ:________________, </w:t>
      </w:r>
      <w:proofErr w:type="spellStart"/>
      <w:r w:rsidRPr="003F1138">
        <w:rPr>
          <w:sz w:val="18"/>
          <w:szCs w:val="18"/>
        </w:rPr>
        <w:t>гос</w:t>
      </w:r>
      <w:proofErr w:type="spellEnd"/>
      <w:r w:rsidRPr="003F1138">
        <w:rPr>
          <w:sz w:val="18"/>
          <w:szCs w:val="18"/>
        </w:rPr>
        <w:t>. регистрационный № выпуска ЦБ:______________</w:t>
      </w:r>
    </w:p>
    <w:p w:rsidR="00371D66" w:rsidRPr="003F1138" w:rsidRDefault="00371D66" w:rsidP="00371D66">
      <w:pPr>
        <w:ind w:left="709" w:right="-114" w:hanging="709"/>
        <w:rPr>
          <w:sz w:val="18"/>
          <w:szCs w:val="18"/>
        </w:rPr>
      </w:pPr>
      <w:r w:rsidRPr="003F1138">
        <w:rPr>
          <w:sz w:val="18"/>
          <w:szCs w:val="18"/>
        </w:rPr>
        <w:t xml:space="preserve">   количество ЦБ данного вида: ___________________________________________________________</w:t>
      </w:r>
    </w:p>
    <w:p w:rsidR="00371D66" w:rsidRPr="003F1138" w:rsidRDefault="00371D66" w:rsidP="00371D66">
      <w:pPr>
        <w:spacing w:before="120"/>
        <w:ind w:left="709" w:right="-113" w:hanging="709"/>
        <w:rPr>
          <w:sz w:val="18"/>
          <w:szCs w:val="18"/>
        </w:rPr>
      </w:pPr>
      <w:r w:rsidRPr="003F1138">
        <w:rPr>
          <w:sz w:val="18"/>
          <w:szCs w:val="18"/>
        </w:rPr>
        <w:tab/>
      </w:r>
      <w:r w:rsidR="001F1F18">
        <w:rPr>
          <w:noProof/>
          <w:sz w:val="18"/>
          <w:szCs w:val="18"/>
        </w:rPr>
        <w:pict>
          <v:rect id="_x0000_s1203" style="position:absolute;left:0;text-align:left;margin-left:16.3pt;margin-top:3.1pt;width:7.25pt;height:7.25pt;z-index:251660800;mso-position-horizontal-relative:text;mso-position-vertical-relative:text" filled="f" fillcolor="#e5e5e5"/>
        </w:pict>
      </w:r>
      <w:r w:rsidRPr="003F1138">
        <w:rPr>
          <w:b/>
          <w:bCs/>
          <w:i/>
          <w:iCs/>
          <w:sz w:val="18"/>
          <w:szCs w:val="18"/>
        </w:rPr>
        <w:t>реестр  владельцев ценных бумаг (сокращенная форма)</w:t>
      </w:r>
      <w:r w:rsidRPr="003F1138">
        <w:rPr>
          <w:i/>
          <w:iCs/>
          <w:sz w:val="18"/>
          <w:szCs w:val="18"/>
        </w:rPr>
        <w:t xml:space="preserve"> </w:t>
      </w:r>
      <w:r w:rsidRPr="003F1138">
        <w:rPr>
          <w:sz w:val="18"/>
          <w:szCs w:val="18"/>
        </w:rPr>
        <w:t>по состоянию на «____»______________   ________г.</w:t>
      </w:r>
    </w:p>
    <w:p w:rsidR="00371D66" w:rsidRPr="003F1138" w:rsidRDefault="00371D66" w:rsidP="00371D66">
      <w:pPr>
        <w:ind w:left="709" w:right="-114" w:hanging="709"/>
        <w:rPr>
          <w:i/>
          <w:sz w:val="18"/>
          <w:szCs w:val="18"/>
        </w:rPr>
      </w:pPr>
      <w:r w:rsidRPr="003F1138">
        <w:rPr>
          <w:sz w:val="18"/>
          <w:szCs w:val="18"/>
        </w:rPr>
        <w:t xml:space="preserve">              </w:t>
      </w:r>
      <w:r w:rsidRPr="003F1138">
        <w:rPr>
          <w:i/>
          <w:sz w:val="18"/>
          <w:szCs w:val="18"/>
        </w:rPr>
        <w:t>предоставляется владельцам и номинальным держателям, владеющим более 1% голосующих акций эмитента</w:t>
      </w:r>
    </w:p>
    <w:p w:rsidR="00371D66" w:rsidRPr="003F1138" w:rsidRDefault="00371D66" w:rsidP="00371D66">
      <w:pPr>
        <w:rPr>
          <w:b/>
          <w:bCs/>
          <w:sz w:val="18"/>
          <w:szCs w:val="18"/>
          <w:u w:val="single"/>
        </w:rPr>
      </w:pPr>
    </w:p>
    <w:p w:rsidR="00371D66" w:rsidRPr="003F1138" w:rsidRDefault="00371D66" w:rsidP="00371D66">
      <w:pPr>
        <w:rPr>
          <w:b/>
          <w:bCs/>
          <w:sz w:val="18"/>
          <w:szCs w:val="18"/>
          <w:u w:val="single"/>
        </w:rPr>
      </w:pPr>
      <w:r w:rsidRPr="003F1138">
        <w:rPr>
          <w:b/>
          <w:bCs/>
          <w:sz w:val="18"/>
          <w:szCs w:val="18"/>
          <w:u w:val="single"/>
        </w:rPr>
        <w:t>Способ получения документа:</w:t>
      </w:r>
    </w:p>
    <w:p w:rsidR="00371D66" w:rsidRPr="003F1138" w:rsidRDefault="001F1F18" w:rsidP="00371D66">
      <w:pPr>
        <w:rPr>
          <w:i/>
          <w:iCs/>
          <w:sz w:val="18"/>
          <w:szCs w:val="18"/>
        </w:rPr>
      </w:pPr>
      <w:r w:rsidRPr="001F1F18">
        <w:rPr>
          <w:noProof/>
          <w:sz w:val="18"/>
          <w:szCs w:val="18"/>
        </w:rPr>
        <w:pict>
          <v:rect id="_x0000_s1200" style="position:absolute;margin-left:252.85pt;margin-top:3.1pt;width:7.25pt;height:7.25pt;z-index:251657728" o:allowincell="f" filled="f" fillcolor="#e5e5e5"/>
        </w:pict>
      </w:r>
      <w:r w:rsidRPr="001F1F18">
        <w:rPr>
          <w:noProof/>
          <w:sz w:val="18"/>
          <w:szCs w:val="18"/>
        </w:rPr>
        <w:pict>
          <v:rect id="_x0000_s1199" style="position:absolute;margin-left:159.25pt;margin-top:3.05pt;width:7.25pt;height:7.25pt;z-index:251656704" o:allowincell="f" filled="f" fillcolor="#e5e5e5"/>
        </w:pict>
      </w:r>
      <w:r w:rsidRPr="001F1F18">
        <w:rPr>
          <w:noProof/>
          <w:sz w:val="18"/>
          <w:szCs w:val="18"/>
        </w:rPr>
        <w:pict>
          <v:rect id="_x0000_s1198" style="position:absolute;margin-left:15.6pt;margin-top:1.95pt;width:7.25pt;height:7.25pt;z-index:251655680" o:allowincell="f" filled="f" fillcolor="#e5e5e5"/>
        </w:pict>
      </w:r>
      <w:r w:rsidR="00371D66" w:rsidRPr="003F1138">
        <w:rPr>
          <w:sz w:val="18"/>
          <w:szCs w:val="18"/>
        </w:rPr>
        <w:t xml:space="preserve">              </w:t>
      </w:r>
      <w:r w:rsidR="00371D66" w:rsidRPr="003F1138">
        <w:rPr>
          <w:i/>
          <w:iCs/>
          <w:sz w:val="18"/>
          <w:szCs w:val="18"/>
        </w:rPr>
        <w:t>лично у регистратора</w:t>
      </w:r>
      <w:r w:rsidR="00371D66" w:rsidRPr="003F1138">
        <w:rPr>
          <w:sz w:val="18"/>
          <w:szCs w:val="18"/>
        </w:rPr>
        <w:tab/>
        <w:t xml:space="preserve">            </w:t>
      </w:r>
      <w:r w:rsidR="00371D66" w:rsidRPr="003F1138">
        <w:rPr>
          <w:i/>
          <w:iCs/>
          <w:sz w:val="18"/>
          <w:szCs w:val="18"/>
        </w:rPr>
        <w:t xml:space="preserve">письмом    </w:t>
      </w:r>
      <w:r w:rsidR="00371D66" w:rsidRPr="003F1138">
        <w:rPr>
          <w:sz w:val="18"/>
          <w:szCs w:val="18"/>
        </w:rPr>
        <w:t xml:space="preserve">       </w:t>
      </w:r>
      <w:r w:rsidR="00D77893">
        <w:rPr>
          <w:sz w:val="18"/>
          <w:szCs w:val="18"/>
        </w:rPr>
        <w:t xml:space="preserve">            </w:t>
      </w:r>
      <w:r w:rsidR="00371D66" w:rsidRPr="003F1138">
        <w:rPr>
          <w:sz w:val="18"/>
          <w:szCs w:val="18"/>
        </w:rPr>
        <w:t xml:space="preserve">           </w:t>
      </w:r>
      <w:r w:rsidR="00371D66" w:rsidRPr="003F1138">
        <w:rPr>
          <w:i/>
          <w:iCs/>
          <w:sz w:val="18"/>
          <w:szCs w:val="18"/>
        </w:rPr>
        <w:t>прочее (вписать):</w:t>
      </w:r>
    </w:p>
    <w:p w:rsidR="00371D66" w:rsidRPr="003F1138" w:rsidRDefault="00371D66" w:rsidP="00371D66">
      <w:pPr>
        <w:rPr>
          <w:sz w:val="18"/>
          <w:szCs w:val="18"/>
        </w:rPr>
      </w:pPr>
      <w:r w:rsidRPr="003F1138">
        <w:rPr>
          <w:sz w:val="18"/>
          <w:szCs w:val="18"/>
        </w:rPr>
        <w:t xml:space="preserve">                                                                                </w:t>
      </w:r>
    </w:p>
    <w:p w:rsidR="00371D66" w:rsidRPr="003F1138" w:rsidRDefault="00371D66" w:rsidP="00371D66">
      <w:pPr>
        <w:rPr>
          <w:b/>
          <w:bCs/>
          <w:sz w:val="18"/>
          <w:szCs w:val="18"/>
          <w:u w:val="single"/>
        </w:rPr>
      </w:pPr>
      <w:r w:rsidRPr="003F1138">
        <w:rPr>
          <w:sz w:val="18"/>
          <w:szCs w:val="18"/>
          <w:u w:val="single"/>
        </w:rPr>
        <w:t>Почтовый адрес</w:t>
      </w:r>
      <w:r w:rsidRPr="003F1138">
        <w:rPr>
          <w:sz w:val="18"/>
          <w:szCs w:val="18"/>
        </w:rPr>
        <w:t>:   _____________________________________________________________________________________</w:t>
      </w:r>
    </w:p>
    <w:p w:rsidR="00371D66" w:rsidRPr="003F1138" w:rsidRDefault="00371D66" w:rsidP="00371D66">
      <w:pPr>
        <w:jc w:val="center"/>
        <w:rPr>
          <w:sz w:val="18"/>
          <w:szCs w:val="18"/>
        </w:rPr>
      </w:pPr>
      <w:r w:rsidRPr="003F1138">
        <w:rPr>
          <w:sz w:val="18"/>
          <w:szCs w:val="18"/>
        </w:rPr>
        <w:t xml:space="preserve"> </w:t>
      </w:r>
    </w:p>
    <w:p w:rsidR="00371D66" w:rsidRPr="003F1138" w:rsidRDefault="00371D66" w:rsidP="00371D66">
      <w:pPr>
        <w:ind w:right="28"/>
        <w:rPr>
          <w:sz w:val="18"/>
          <w:szCs w:val="18"/>
        </w:rPr>
      </w:pPr>
      <w:r w:rsidRPr="003F1138">
        <w:rPr>
          <w:sz w:val="18"/>
          <w:szCs w:val="18"/>
        </w:rPr>
        <w:t xml:space="preserve">Дата заполнения:  “______” ____________ 20___ г.       </w:t>
      </w:r>
    </w:p>
    <w:p w:rsidR="00371D66" w:rsidRPr="003F1138" w:rsidRDefault="00371D66" w:rsidP="00371D66">
      <w:pPr>
        <w:ind w:right="28"/>
        <w:rPr>
          <w:sz w:val="18"/>
          <w:szCs w:val="18"/>
        </w:rPr>
      </w:pPr>
    </w:p>
    <w:p w:rsidR="00371D66" w:rsidRPr="003F1138" w:rsidRDefault="00371D66" w:rsidP="00371D66">
      <w:pPr>
        <w:ind w:right="28"/>
        <w:rPr>
          <w:sz w:val="18"/>
          <w:szCs w:val="18"/>
        </w:rPr>
      </w:pPr>
      <w:r w:rsidRPr="003F1138">
        <w:rPr>
          <w:sz w:val="18"/>
          <w:szCs w:val="18"/>
        </w:rPr>
        <w:t>Подпись зарегистрированного лица _____________________</w:t>
      </w:r>
    </w:p>
    <w:p w:rsidR="00371D66" w:rsidRPr="003F1138" w:rsidRDefault="00371D66" w:rsidP="00371D66">
      <w:pPr>
        <w:jc w:val="both"/>
        <w:rPr>
          <w:i/>
          <w:sz w:val="18"/>
          <w:szCs w:val="18"/>
        </w:rPr>
      </w:pPr>
      <w:r w:rsidRPr="003F1138">
        <w:rPr>
          <w:sz w:val="18"/>
          <w:szCs w:val="18"/>
        </w:rPr>
        <w:t xml:space="preserve">                                                                                                  </w:t>
      </w:r>
      <w:r w:rsidRPr="003F1138">
        <w:rPr>
          <w:i/>
          <w:sz w:val="18"/>
          <w:szCs w:val="18"/>
        </w:rPr>
        <w:t xml:space="preserve">(руководителя юридического лица)                                                                   </w:t>
      </w:r>
    </w:p>
    <w:p w:rsidR="00371D66" w:rsidRPr="003F1138" w:rsidRDefault="00371D66" w:rsidP="00371D66">
      <w:pPr>
        <w:jc w:val="both"/>
        <w:rPr>
          <w:sz w:val="18"/>
          <w:szCs w:val="18"/>
        </w:rPr>
      </w:pPr>
      <w:r w:rsidRPr="003F1138">
        <w:rPr>
          <w:sz w:val="18"/>
          <w:szCs w:val="18"/>
        </w:rPr>
        <w:t xml:space="preserve">                                                                                                                                                                           м.п.</w:t>
      </w:r>
    </w:p>
    <w:p w:rsidR="00371D66" w:rsidRPr="003F1138" w:rsidRDefault="00371D66" w:rsidP="00371D66">
      <w:pPr>
        <w:jc w:val="both"/>
        <w:rPr>
          <w:sz w:val="18"/>
          <w:szCs w:val="18"/>
        </w:rPr>
      </w:pPr>
    </w:p>
    <w:tbl>
      <w:tblPr>
        <w:tblStyle w:val="a3"/>
        <w:tblW w:w="0" w:type="auto"/>
        <w:tblLook w:val="01E0"/>
      </w:tblPr>
      <w:tblGrid>
        <w:gridCol w:w="10456"/>
      </w:tblGrid>
      <w:tr w:rsidR="00371D66" w:rsidRPr="003F1138">
        <w:trPr>
          <w:trHeight w:val="2037"/>
        </w:trPr>
        <w:tc>
          <w:tcPr>
            <w:tcW w:w="10456" w:type="dxa"/>
            <w:tcBorders>
              <w:top w:val="double" w:sz="4" w:space="0" w:color="auto"/>
              <w:left w:val="double" w:sz="4" w:space="0" w:color="auto"/>
              <w:bottom w:val="double" w:sz="4" w:space="0" w:color="auto"/>
              <w:right w:val="double" w:sz="4" w:space="0" w:color="auto"/>
            </w:tcBorders>
          </w:tcPr>
          <w:p w:rsidR="00371D66" w:rsidRPr="003F1138" w:rsidRDefault="00371D66" w:rsidP="00371D66">
            <w:pPr>
              <w:pStyle w:val="ae"/>
              <w:tabs>
                <w:tab w:val="left" w:pos="2694"/>
              </w:tabs>
              <w:rPr>
                <w:rFonts w:ascii="Times New Roman" w:hAnsi="Times New Roman" w:cs="Times New Roman"/>
                <w:sz w:val="18"/>
                <w:szCs w:val="18"/>
              </w:rPr>
            </w:pPr>
          </w:p>
          <w:p w:rsidR="00371D66" w:rsidRPr="003F1138" w:rsidRDefault="00371D66" w:rsidP="00371D66">
            <w:pPr>
              <w:pStyle w:val="ae"/>
              <w:tabs>
                <w:tab w:val="left" w:pos="2694"/>
              </w:tabs>
              <w:rPr>
                <w:rFonts w:ascii="Times New Roman" w:hAnsi="Times New Roman" w:cs="Times New Roman"/>
                <w:sz w:val="18"/>
                <w:szCs w:val="18"/>
              </w:rPr>
            </w:pPr>
            <w:r w:rsidRPr="003F1138">
              <w:rPr>
                <w:rFonts w:ascii="Times New Roman" w:hAnsi="Times New Roman" w:cs="Times New Roman"/>
                <w:sz w:val="18"/>
                <w:szCs w:val="18"/>
              </w:rPr>
              <w:t xml:space="preserve">Уполномоченный  представитель:________________________________________________________________________                 </w:t>
            </w:r>
          </w:p>
          <w:p w:rsidR="00371D66" w:rsidRPr="003F1138" w:rsidRDefault="00371D66" w:rsidP="00371D66">
            <w:pPr>
              <w:pStyle w:val="ae"/>
              <w:jc w:val="center"/>
              <w:rPr>
                <w:rFonts w:ascii="Times New Roman" w:hAnsi="Times New Roman" w:cs="Times New Roman"/>
                <w:i/>
                <w:iCs/>
                <w:sz w:val="18"/>
                <w:szCs w:val="18"/>
              </w:rPr>
            </w:pPr>
            <w:r w:rsidRPr="003F1138">
              <w:rPr>
                <w:rFonts w:ascii="Times New Roman" w:hAnsi="Times New Roman" w:cs="Times New Roman"/>
                <w:i/>
                <w:iCs/>
                <w:sz w:val="18"/>
                <w:szCs w:val="18"/>
              </w:rPr>
              <w:t>(Фамилия, имя, отчество)</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 xml:space="preserve">вид документа, удостоверяющего личность: _______________________________________________________________                    </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серия: _____________ номер документа: _______________________ дата выдачи: «_______»_____________________г.</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наименование органа,  выдавшего документ: _______________________________________________________________</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 xml:space="preserve"> __________________________№ доверенности:____________ дата выдачи доверенности: «______»_______________г.</w:t>
            </w:r>
          </w:p>
          <w:p w:rsidR="00371D66" w:rsidRPr="003F1138" w:rsidRDefault="00371D66" w:rsidP="00371D66">
            <w:pPr>
              <w:spacing w:before="60"/>
              <w:jc w:val="both"/>
              <w:rPr>
                <w:sz w:val="18"/>
                <w:szCs w:val="18"/>
              </w:rPr>
            </w:pPr>
            <w:r w:rsidRPr="003F1138">
              <w:rPr>
                <w:sz w:val="18"/>
                <w:szCs w:val="18"/>
              </w:rPr>
              <w:t>подпись уполномоченного представителя:_________________________________________________________________</w:t>
            </w:r>
          </w:p>
          <w:p w:rsidR="00371D66" w:rsidRPr="003F1138" w:rsidRDefault="00371D66" w:rsidP="00371D66">
            <w:pPr>
              <w:spacing w:before="60"/>
              <w:jc w:val="both"/>
              <w:rPr>
                <w:sz w:val="18"/>
                <w:szCs w:val="18"/>
              </w:rPr>
            </w:pPr>
          </w:p>
        </w:tc>
      </w:tr>
    </w:tbl>
    <w:p w:rsidR="00371D66" w:rsidRDefault="00371D66" w:rsidP="00371D66">
      <w:pPr>
        <w:jc w:val="both"/>
        <w:rPr>
          <w:sz w:val="22"/>
          <w:szCs w:val="22"/>
        </w:rPr>
      </w:pPr>
    </w:p>
    <w:sectPr w:rsidR="00371D66" w:rsidSect="005559E3">
      <w:pgSz w:w="11907" w:h="16840" w:code="9"/>
      <w:pgMar w:top="567" w:right="397" w:bottom="369" w:left="1134" w:header="567" w:footer="567" w:gutter="0"/>
      <w:cols w:space="709"/>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E0C" w:rsidRDefault="00D22E0C">
      <w:r>
        <w:separator/>
      </w:r>
    </w:p>
  </w:endnote>
  <w:endnote w:type="continuationSeparator" w:id="0">
    <w:p w:rsidR="00D22E0C" w:rsidRDefault="00D22E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Journal">
    <w:altName w:val="Times New Roman"/>
    <w:panose1 w:val="00000000000000000000"/>
    <w:charset w:val="00"/>
    <w:family w:val="auto"/>
    <w:notTrueType/>
    <w:pitch w:val="variable"/>
    <w:sig w:usb0="00000003" w:usb1="00000000" w:usb2="00000000" w:usb3="00000000" w:csb0="00000001" w:csb1="00000000"/>
  </w:font>
  <w:font w:name="AGOpus">
    <w:altName w:val="Times New Roman"/>
    <w:panose1 w:val="00000000000000000000"/>
    <w:charset w:val="00"/>
    <w:family w:val="auto"/>
    <w:notTrueType/>
    <w:pitch w:val="variable"/>
    <w:sig w:usb0="00000003" w:usb1="00000000" w:usb2="00000000" w:usb3="00000000" w:csb0="00000001" w:csb1="00000000"/>
  </w:font>
  <w:font w:name="Futuris">
    <w:altName w:val="Times New Roman"/>
    <w:panose1 w:val="00000000000000000000"/>
    <w:charset w:val="00"/>
    <w:family w:val="auto"/>
    <w:notTrueType/>
    <w:pitch w:val="variable"/>
    <w:sig w:usb0="00000003" w:usb1="00000000" w:usb2="00000000" w:usb3="00000000" w:csb0="00000001" w:csb1="00000000"/>
  </w:font>
  <w:font w:name="Baltica">
    <w:altName w:val="Times New Roman"/>
    <w:panose1 w:val="00000000000000000000"/>
    <w:charset w:val="00"/>
    <w:family w:val="auto"/>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Default="001F1F18">
    <w:pPr>
      <w:pStyle w:val="a7"/>
      <w:framePr w:wrap="auto" w:vAnchor="text" w:hAnchor="margin" w:xAlign="right" w:y="1"/>
      <w:rPr>
        <w:rStyle w:val="a8"/>
      </w:rPr>
    </w:pPr>
    <w:r>
      <w:rPr>
        <w:rStyle w:val="a8"/>
      </w:rPr>
      <w:fldChar w:fldCharType="begin"/>
    </w:r>
    <w:r w:rsidR="00811A16">
      <w:rPr>
        <w:rStyle w:val="a8"/>
      </w:rPr>
      <w:instrText xml:space="preserve">PAGE  </w:instrText>
    </w:r>
    <w:r>
      <w:rPr>
        <w:rStyle w:val="a8"/>
      </w:rPr>
      <w:fldChar w:fldCharType="separate"/>
    </w:r>
    <w:r w:rsidR="004E6A78">
      <w:rPr>
        <w:rStyle w:val="a8"/>
        <w:noProof/>
      </w:rPr>
      <w:t>20</w:t>
    </w:r>
    <w:r>
      <w:rPr>
        <w:rStyle w:val="a8"/>
      </w:rPr>
      <w:fldChar w:fldCharType="end"/>
    </w:r>
  </w:p>
  <w:p w:rsidR="00811A16" w:rsidRDefault="00811A16">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Pr="005559E3" w:rsidRDefault="00811A16" w:rsidP="005559E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E0C" w:rsidRDefault="00D22E0C">
      <w:r>
        <w:separator/>
      </w:r>
    </w:p>
  </w:footnote>
  <w:footnote w:type="continuationSeparator" w:id="0">
    <w:p w:rsidR="00D22E0C" w:rsidRDefault="00D22E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Default="00811A16">
    <w:pPr>
      <w:pStyle w:val="a9"/>
      <w:jc w:val="right"/>
      <w:rPr>
        <w:i/>
        <w:i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Pr="005559E3" w:rsidRDefault="00811A16" w:rsidP="005559E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9CA4EB0"/>
    <w:lvl w:ilvl="0">
      <w:numFmt w:val="decimal"/>
      <w:lvlText w:val="*"/>
      <w:lvlJc w:val="left"/>
    </w:lvl>
  </w:abstractNum>
  <w:abstractNum w:abstractNumId="1">
    <w:nsid w:val="03CB2BF2"/>
    <w:multiLevelType w:val="singleLevel"/>
    <w:tmpl w:val="350C838C"/>
    <w:lvl w:ilvl="0">
      <w:start w:val="2"/>
      <w:numFmt w:val="decimal"/>
      <w:lvlText w:val="%1. "/>
      <w:legacy w:legacy="1" w:legacySpace="0" w:legacyIndent="283"/>
      <w:lvlJc w:val="left"/>
      <w:pPr>
        <w:ind w:left="283" w:hanging="283"/>
      </w:pPr>
      <w:rPr>
        <w:b w:val="0"/>
        <w:bCs w:val="0"/>
        <w:i w:val="0"/>
        <w:iCs w:val="0"/>
        <w:sz w:val="20"/>
        <w:szCs w:val="20"/>
      </w:rPr>
    </w:lvl>
  </w:abstractNum>
  <w:abstractNum w:abstractNumId="2">
    <w:nsid w:val="03F342FC"/>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3">
    <w:nsid w:val="04DA3E58"/>
    <w:multiLevelType w:val="singleLevel"/>
    <w:tmpl w:val="E4682070"/>
    <w:lvl w:ilvl="0">
      <w:start w:val="7"/>
      <w:numFmt w:val="decimal"/>
      <w:lvlText w:val="%1. "/>
      <w:legacy w:legacy="1" w:legacySpace="0" w:legacyIndent="283"/>
      <w:lvlJc w:val="left"/>
      <w:pPr>
        <w:ind w:left="283" w:hanging="283"/>
      </w:pPr>
      <w:rPr>
        <w:b w:val="0"/>
        <w:bCs w:val="0"/>
        <w:i w:val="0"/>
        <w:iCs w:val="0"/>
        <w:sz w:val="24"/>
        <w:szCs w:val="24"/>
      </w:rPr>
    </w:lvl>
  </w:abstractNum>
  <w:abstractNum w:abstractNumId="4">
    <w:nsid w:val="08571E86"/>
    <w:multiLevelType w:val="multilevel"/>
    <w:tmpl w:val="4C6414F8"/>
    <w:lvl w:ilvl="0">
      <w:start w:val="5"/>
      <w:numFmt w:val="decimal"/>
      <w:lvlText w:val="%1."/>
      <w:lvlJc w:val="left"/>
      <w:pPr>
        <w:tabs>
          <w:tab w:val="num" w:pos="540"/>
        </w:tabs>
        <w:ind w:left="540" w:hanging="540"/>
      </w:pPr>
      <w:rPr>
        <w:rFonts w:hint="default"/>
      </w:rPr>
    </w:lvl>
    <w:lvl w:ilvl="1">
      <w:start w:val="2"/>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5">
    <w:nsid w:val="0EE213D3"/>
    <w:multiLevelType w:val="singleLevel"/>
    <w:tmpl w:val="847E53DA"/>
    <w:lvl w:ilvl="0">
      <w:start w:val="1"/>
      <w:numFmt w:val="decimal"/>
      <w:lvlText w:val="%1."/>
      <w:legacy w:legacy="1" w:legacySpace="0" w:legacyIndent="283"/>
      <w:lvlJc w:val="left"/>
      <w:pPr>
        <w:ind w:left="283" w:hanging="283"/>
      </w:pPr>
      <w:rPr>
        <w:rFonts w:ascii="Times New Roman" w:hAnsi="Times New Roman" w:hint="default"/>
      </w:rPr>
    </w:lvl>
  </w:abstractNum>
  <w:abstractNum w:abstractNumId="6">
    <w:nsid w:val="0F4F7F73"/>
    <w:multiLevelType w:val="multilevel"/>
    <w:tmpl w:val="5E64BAE8"/>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7">
    <w:nsid w:val="18AE6E5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9D37179"/>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9">
    <w:nsid w:val="1BE5608C"/>
    <w:multiLevelType w:val="hybridMultilevel"/>
    <w:tmpl w:val="B2224C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6DC7BEE"/>
    <w:multiLevelType w:val="hybridMultilevel"/>
    <w:tmpl w:val="7CD696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0B469E4"/>
    <w:multiLevelType w:val="hybridMultilevel"/>
    <w:tmpl w:val="612A21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19071B9"/>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3">
    <w:nsid w:val="4D9166B8"/>
    <w:multiLevelType w:val="hybridMultilevel"/>
    <w:tmpl w:val="3EBAAFC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348257A"/>
    <w:multiLevelType w:val="singleLevel"/>
    <w:tmpl w:val="0110188C"/>
    <w:lvl w:ilvl="0">
      <w:start w:val="11"/>
      <w:numFmt w:val="decimal"/>
      <w:lvlText w:val="%1. "/>
      <w:legacy w:legacy="1" w:legacySpace="0" w:legacyIndent="283"/>
      <w:lvlJc w:val="left"/>
      <w:pPr>
        <w:ind w:left="283" w:hanging="283"/>
      </w:pPr>
      <w:rPr>
        <w:b/>
        <w:bCs/>
        <w:i w:val="0"/>
        <w:iCs w:val="0"/>
        <w:sz w:val="20"/>
        <w:szCs w:val="20"/>
      </w:rPr>
    </w:lvl>
  </w:abstractNum>
  <w:abstractNum w:abstractNumId="15">
    <w:nsid w:val="575F1419"/>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6">
    <w:nsid w:val="609F7597"/>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7">
    <w:nsid w:val="6C1F2A36"/>
    <w:multiLevelType w:val="multilevel"/>
    <w:tmpl w:val="1048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A553BE"/>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9">
    <w:nsid w:val="7BC631C6"/>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20">
    <w:nsid w:val="7FA40602"/>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num w:numId="1">
    <w:abstractNumId w:val="10"/>
  </w:num>
  <w:num w:numId="2">
    <w:abstractNumId w:val="9"/>
  </w:num>
  <w:num w:numId="3">
    <w:abstractNumId w:val="13"/>
  </w:num>
  <w:num w:numId="4">
    <w:abstractNumId w:val="11"/>
  </w:num>
  <w:num w:numId="5">
    <w:abstractNumId w:val="0"/>
    <w:lvlOverride w:ilvl="0">
      <w:lvl w:ilvl="0">
        <w:start w:val="1"/>
        <w:numFmt w:val="bullet"/>
        <w:lvlText w:val=""/>
        <w:legacy w:legacy="1" w:legacySpace="0" w:legacyIndent="283"/>
        <w:lvlJc w:val="left"/>
        <w:pPr>
          <w:ind w:left="1003" w:hanging="283"/>
        </w:pPr>
        <w:rPr>
          <w:rFonts w:ascii="Symbol" w:hAnsi="Symbol" w:cs="Symbol" w:hint="default"/>
        </w:rPr>
      </w:lvl>
    </w:lvlOverride>
  </w:num>
  <w:num w:numId="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7">
    <w:abstractNumId w:val="0"/>
    <w:lvlOverride w:ilvl="0">
      <w:lvl w:ilvl="0">
        <w:start w:val="1"/>
        <w:numFmt w:val="bullet"/>
        <w:lvlText w:val=""/>
        <w:legacy w:legacy="1" w:legacySpace="0" w:legacyIndent="283"/>
        <w:lvlJc w:val="left"/>
        <w:pPr>
          <w:ind w:left="1723" w:hanging="283"/>
        </w:pPr>
        <w:rPr>
          <w:rFonts w:ascii="Symbol" w:hAnsi="Symbol" w:cs="Symbol" w:hint="default"/>
        </w:rPr>
      </w:lvl>
    </w:lvlOverride>
  </w:num>
  <w:num w:numId="8">
    <w:abstractNumId w:val="0"/>
    <w:lvlOverride w:ilvl="0">
      <w:lvl w:ilvl="0">
        <w:start w:val="1"/>
        <w:numFmt w:val="bullet"/>
        <w:lvlText w:val=""/>
        <w:legacy w:legacy="1" w:legacySpace="0" w:legacyIndent="283"/>
        <w:lvlJc w:val="left"/>
        <w:pPr>
          <w:ind w:left="1003" w:hanging="283"/>
        </w:pPr>
        <w:rPr>
          <w:rFonts w:ascii="Symbol" w:hAnsi="Symbol" w:cs="Symbol" w:hint="default"/>
        </w:rPr>
      </w:lvl>
    </w:lvlOverride>
  </w:num>
  <w:num w:numId="9">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10">
    <w:abstractNumId w:val="0"/>
    <w:lvlOverride w:ilvl="0">
      <w:lvl w:ilvl="0">
        <w:start w:val="1"/>
        <w:numFmt w:val="bullet"/>
        <w:lvlText w:val=""/>
        <w:legacy w:legacy="1" w:legacySpace="120" w:legacyIndent="567"/>
        <w:lvlJc w:val="left"/>
        <w:rPr>
          <w:rFonts w:ascii="Symbol" w:hAnsi="Symbol" w:cs="Symbol" w:hint="default"/>
        </w:rPr>
      </w:lvl>
    </w:lvlOverride>
  </w:num>
  <w:num w:numId="11">
    <w:abstractNumId w:val="0"/>
  </w:num>
  <w:num w:numId="12">
    <w:abstractNumId w:val="0"/>
    <w:lvlOverride w:ilvl="0">
      <w:lvl w:ilvl="0">
        <w:start w:val="1"/>
        <w:numFmt w:val="bullet"/>
        <w:lvlText w:val=""/>
        <w:legacy w:legacy="1" w:legacySpace="0" w:legacyIndent="283"/>
        <w:lvlJc w:val="left"/>
        <w:pPr>
          <w:ind w:left="991" w:hanging="283"/>
        </w:pPr>
        <w:rPr>
          <w:rFonts w:ascii="Symbol" w:hAnsi="Symbol" w:cs="Symbol" w:hint="default"/>
        </w:rPr>
      </w:lvl>
    </w:lvlOverride>
  </w:num>
  <w:num w:numId="13">
    <w:abstractNumId w:val="0"/>
    <w:lvlOverride w:ilvl="0">
      <w:lvl w:ilvl="0">
        <w:start w:val="1"/>
        <w:numFmt w:val="bullet"/>
        <w:lvlText w:val=""/>
        <w:legacy w:legacy="1" w:legacySpace="120" w:legacyIndent="360"/>
        <w:lvlJc w:val="left"/>
        <w:pPr>
          <w:ind w:left="927" w:hanging="360"/>
        </w:pPr>
        <w:rPr>
          <w:rFonts w:ascii="Symbol" w:hAnsi="Symbol" w:cs="Symbol" w:hint="default"/>
          <w:sz w:val="16"/>
          <w:szCs w:val="16"/>
        </w:rPr>
      </w:lvl>
    </w:lvlOverride>
  </w:num>
  <w:num w:numId="14">
    <w:abstractNumId w:val="15"/>
  </w:num>
  <w:num w:numId="15">
    <w:abstractNumId w:val="12"/>
  </w:num>
  <w:num w:numId="16">
    <w:abstractNumId w:val="2"/>
  </w:num>
  <w:num w:numId="17">
    <w:abstractNumId w:val="18"/>
  </w:num>
  <w:num w:numId="18">
    <w:abstractNumId w:val="16"/>
  </w:num>
  <w:num w:numId="19">
    <w:abstractNumId w:val="8"/>
  </w:num>
  <w:num w:numId="20">
    <w:abstractNumId w:val="20"/>
  </w:num>
  <w:num w:numId="21">
    <w:abstractNumId w:val="0"/>
  </w:num>
  <w:num w:numId="22">
    <w:abstractNumId w:val="0"/>
    <w:lvlOverride w:ilvl="0">
      <w:lvl w:ilvl="0">
        <w:start w:val="1"/>
        <w:numFmt w:val="bullet"/>
        <w:lvlText w:val=""/>
        <w:legacy w:legacy="1" w:legacySpace="120" w:legacyIndent="360"/>
        <w:lvlJc w:val="left"/>
        <w:pPr>
          <w:ind w:left="360" w:hanging="360"/>
        </w:pPr>
        <w:rPr>
          <w:rFonts w:ascii="Symbol" w:hAnsi="Symbol" w:cs="Times New Roman" w:hint="default"/>
        </w:rPr>
      </w:lvl>
    </w:lvlOverride>
  </w:num>
  <w:num w:numId="23">
    <w:abstractNumId w:val="5"/>
  </w:num>
  <w:num w:numId="24">
    <w:abstractNumId w:val="6"/>
  </w:num>
  <w:num w:numId="25">
    <w:abstractNumId w:val="4"/>
  </w:num>
  <w:num w:numId="26">
    <w:abstractNumId w:val="17"/>
  </w:num>
  <w:num w:numId="27">
    <w:abstractNumId w:val="14"/>
  </w:num>
  <w:num w:numId="28">
    <w:abstractNumId w:val="1"/>
  </w:num>
  <w:num w:numId="29">
    <w:abstractNumId w:val="3"/>
  </w:num>
  <w:num w:numId="30">
    <w:abstractNumId w:val="7"/>
  </w:num>
  <w:num w:numId="31">
    <w:abstractNumId w:val="19"/>
  </w:num>
  <w:num w:numId="32">
    <w:abstractNumId w:val="0"/>
    <w:lvlOverride w:ilvl="0">
      <w:lvl w:ilvl="0">
        <w:start w:val="1"/>
        <w:numFmt w:val="bullet"/>
        <w:lvlText w:val="?"/>
        <w:legacy w:legacy="1" w:legacySpace="0" w:legacyIndent="170"/>
        <w:lvlJc w:val="left"/>
        <w:pPr>
          <w:ind w:left="397" w:hanging="170"/>
        </w:pPr>
        <w:rPr>
          <w:rFonts w:ascii="Geneva" w:hAnsi="Geneva"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noPunctuationKerning/>
  <w:characterSpacingControl w:val="doNotCompress"/>
  <w:footnotePr>
    <w:footnote w:id="-1"/>
    <w:footnote w:id="0"/>
  </w:footnotePr>
  <w:endnotePr>
    <w:endnote w:id="-1"/>
    <w:endnote w:id="0"/>
  </w:endnotePr>
  <w:compat/>
  <w:rsids>
    <w:rsidRoot w:val="006B1A8B"/>
    <w:rsid w:val="000014E8"/>
    <w:rsid w:val="00005B1E"/>
    <w:rsid w:val="0002611A"/>
    <w:rsid w:val="0003577F"/>
    <w:rsid w:val="00047C43"/>
    <w:rsid w:val="00073393"/>
    <w:rsid w:val="00092247"/>
    <w:rsid w:val="000E53BF"/>
    <w:rsid w:val="000F0C76"/>
    <w:rsid w:val="00135047"/>
    <w:rsid w:val="00182746"/>
    <w:rsid w:val="001A0FFB"/>
    <w:rsid w:val="001F1F18"/>
    <w:rsid w:val="00214238"/>
    <w:rsid w:val="002557CA"/>
    <w:rsid w:val="00261009"/>
    <w:rsid w:val="00325AAA"/>
    <w:rsid w:val="00371D66"/>
    <w:rsid w:val="003A6F58"/>
    <w:rsid w:val="003D0185"/>
    <w:rsid w:val="003F1138"/>
    <w:rsid w:val="00450FE2"/>
    <w:rsid w:val="00460788"/>
    <w:rsid w:val="004626E7"/>
    <w:rsid w:val="004706FF"/>
    <w:rsid w:val="0047561B"/>
    <w:rsid w:val="004E4BF9"/>
    <w:rsid w:val="004E6A78"/>
    <w:rsid w:val="0054403D"/>
    <w:rsid w:val="005442A9"/>
    <w:rsid w:val="00551E50"/>
    <w:rsid w:val="005559E3"/>
    <w:rsid w:val="005A75D8"/>
    <w:rsid w:val="005E4535"/>
    <w:rsid w:val="005F63FB"/>
    <w:rsid w:val="006470D7"/>
    <w:rsid w:val="006654A5"/>
    <w:rsid w:val="0066655B"/>
    <w:rsid w:val="006765E2"/>
    <w:rsid w:val="00696691"/>
    <w:rsid w:val="006A3CEA"/>
    <w:rsid w:val="006B1A8B"/>
    <w:rsid w:val="006B6079"/>
    <w:rsid w:val="006B6334"/>
    <w:rsid w:val="006C33C4"/>
    <w:rsid w:val="006C57AD"/>
    <w:rsid w:val="006D0784"/>
    <w:rsid w:val="006E6731"/>
    <w:rsid w:val="00727AEF"/>
    <w:rsid w:val="0073689F"/>
    <w:rsid w:val="00737C3F"/>
    <w:rsid w:val="00757F1A"/>
    <w:rsid w:val="00770A71"/>
    <w:rsid w:val="00770DD7"/>
    <w:rsid w:val="00774633"/>
    <w:rsid w:val="007E74A8"/>
    <w:rsid w:val="007F348D"/>
    <w:rsid w:val="007F47B1"/>
    <w:rsid w:val="00811A16"/>
    <w:rsid w:val="008164A2"/>
    <w:rsid w:val="00877D9B"/>
    <w:rsid w:val="00953C98"/>
    <w:rsid w:val="009A5B7D"/>
    <w:rsid w:val="009B05D9"/>
    <w:rsid w:val="009C179A"/>
    <w:rsid w:val="009C1B4C"/>
    <w:rsid w:val="009E130C"/>
    <w:rsid w:val="00A11DD1"/>
    <w:rsid w:val="00A13B38"/>
    <w:rsid w:val="00A21701"/>
    <w:rsid w:val="00A36C58"/>
    <w:rsid w:val="00A85ADE"/>
    <w:rsid w:val="00A9571D"/>
    <w:rsid w:val="00AA2155"/>
    <w:rsid w:val="00AA2A2A"/>
    <w:rsid w:val="00AA2DE5"/>
    <w:rsid w:val="00AB0DB9"/>
    <w:rsid w:val="00AD1E75"/>
    <w:rsid w:val="00AF224C"/>
    <w:rsid w:val="00B34927"/>
    <w:rsid w:val="00B3669D"/>
    <w:rsid w:val="00BA3E4E"/>
    <w:rsid w:val="00BB6562"/>
    <w:rsid w:val="00BC23B4"/>
    <w:rsid w:val="00BD7EA7"/>
    <w:rsid w:val="00C01095"/>
    <w:rsid w:val="00C24518"/>
    <w:rsid w:val="00C45A11"/>
    <w:rsid w:val="00C46300"/>
    <w:rsid w:val="00C90708"/>
    <w:rsid w:val="00CB74E2"/>
    <w:rsid w:val="00CD15AB"/>
    <w:rsid w:val="00CE06D2"/>
    <w:rsid w:val="00CF701D"/>
    <w:rsid w:val="00D1787B"/>
    <w:rsid w:val="00D22E0C"/>
    <w:rsid w:val="00D25DEA"/>
    <w:rsid w:val="00D261BA"/>
    <w:rsid w:val="00D42CDD"/>
    <w:rsid w:val="00D77893"/>
    <w:rsid w:val="00DA01F2"/>
    <w:rsid w:val="00DB7F1C"/>
    <w:rsid w:val="00DD2558"/>
    <w:rsid w:val="00DD3C9E"/>
    <w:rsid w:val="00E3697D"/>
    <w:rsid w:val="00ED0A6E"/>
    <w:rsid w:val="00ED494D"/>
    <w:rsid w:val="00F24D24"/>
    <w:rsid w:val="00F3714E"/>
    <w:rsid w:val="00F637DC"/>
    <w:rsid w:val="00F87AC9"/>
    <w:rsid w:val="00F91EF7"/>
    <w:rsid w:val="00F9342B"/>
    <w:rsid w:val="00FC0C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558"/>
    <w:rPr>
      <w:sz w:val="24"/>
      <w:szCs w:val="24"/>
    </w:rPr>
  </w:style>
  <w:style w:type="paragraph" w:styleId="1">
    <w:name w:val="heading 1"/>
    <w:basedOn w:val="a"/>
    <w:next w:val="a"/>
    <w:qFormat/>
    <w:rsid w:val="006B6079"/>
    <w:pPr>
      <w:keepNext/>
      <w:spacing w:before="240" w:after="60"/>
      <w:outlineLvl w:val="0"/>
    </w:pPr>
    <w:rPr>
      <w:rFonts w:ascii="Arial" w:hAnsi="Arial" w:cs="Arial"/>
      <w:b/>
      <w:bCs/>
      <w:kern w:val="32"/>
      <w:sz w:val="32"/>
      <w:szCs w:val="32"/>
    </w:rPr>
  </w:style>
  <w:style w:type="paragraph" w:styleId="2">
    <w:name w:val="heading 2"/>
    <w:basedOn w:val="a"/>
    <w:next w:val="a"/>
    <w:qFormat/>
    <w:rsid w:val="00BC23B4"/>
    <w:pPr>
      <w:keepNext/>
      <w:spacing w:before="240" w:after="60"/>
      <w:outlineLvl w:val="1"/>
    </w:pPr>
    <w:rPr>
      <w:rFonts w:ascii="Arial" w:hAnsi="Arial" w:cs="Arial"/>
      <w:b/>
      <w:bCs/>
      <w:i/>
      <w:iCs/>
      <w:sz w:val="28"/>
      <w:szCs w:val="28"/>
    </w:rPr>
  </w:style>
  <w:style w:type="paragraph" w:styleId="3">
    <w:name w:val="heading 3"/>
    <w:basedOn w:val="a"/>
    <w:next w:val="a"/>
    <w:qFormat/>
    <w:rsid w:val="00BC23B4"/>
    <w:pPr>
      <w:keepNext/>
      <w:spacing w:before="240" w:after="60"/>
      <w:outlineLvl w:val="2"/>
    </w:pPr>
    <w:rPr>
      <w:rFonts w:ascii="Arial" w:hAnsi="Arial" w:cs="Arial"/>
      <w:b/>
      <w:bCs/>
      <w:sz w:val="26"/>
      <w:szCs w:val="26"/>
    </w:rPr>
  </w:style>
  <w:style w:type="paragraph" w:styleId="4">
    <w:name w:val="heading 4"/>
    <w:basedOn w:val="a"/>
    <w:next w:val="a"/>
    <w:qFormat/>
    <w:rsid w:val="00BC23B4"/>
    <w:pPr>
      <w:keepNext/>
      <w:autoSpaceDE w:val="0"/>
      <w:autoSpaceDN w:val="0"/>
      <w:adjustRightInd w:val="0"/>
      <w:spacing w:before="240" w:after="60"/>
      <w:ind w:left="2832" w:hanging="708"/>
      <w:jc w:val="both"/>
      <w:outlineLvl w:val="3"/>
    </w:pPr>
    <w:rPr>
      <w:rFonts w:ascii="Arial" w:hAnsi="Arial" w:cs="Arial"/>
      <w:b/>
      <w:bCs/>
    </w:rPr>
  </w:style>
  <w:style w:type="paragraph" w:styleId="5">
    <w:name w:val="heading 5"/>
    <w:basedOn w:val="a"/>
    <w:next w:val="a"/>
    <w:qFormat/>
    <w:rsid w:val="00BC23B4"/>
    <w:pPr>
      <w:autoSpaceDE w:val="0"/>
      <w:autoSpaceDN w:val="0"/>
      <w:adjustRightInd w:val="0"/>
      <w:spacing w:before="240" w:after="60"/>
      <w:ind w:left="3540" w:hanging="708"/>
      <w:jc w:val="both"/>
      <w:outlineLvl w:val="4"/>
    </w:pPr>
    <w:rPr>
      <w:rFonts w:ascii="Arial" w:hAnsi="Arial" w:cs="Arial"/>
      <w:sz w:val="22"/>
      <w:szCs w:val="22"/>
    </w:rPr>
  </w:style>
  <w:style w:type="paragraph" w:styleId="6">
    <w:name w:val="heading 6"/>
    <w:basedOn w:val="a"/>
    <w:next w:val="a"/>
    <w:qFormat/>
    <w:rsid w:val="00BC23B4"/>
    <w:pPr>
      <w:autoSpaceDE w:val="0"/>
      <w:autoSpaceDN w:val="0"/>
      <w:adjustRightInd w:val="0"/>
      <w:spacing w:before="240" w:after="60"/>
      <w:ind w:left="4248" w:hanging="708"/>
      <w:jc w:val="both"/>
      <w:outlineLvl w:val="5"/>
    </w:pPr>
    <w:rPr>
      <w:rFonts w:ascii="Journal" w:hAnsi="Journal" w:cs="Journal"/>
      <w:i/>
      <w:iCs/>
      <w:sz w:val="22"/>
      <w:szCs w:val="22"/>
    </w:rPr>
  </w:style>
  <w:style w:type="paragraph" w:styleId="7">
    <w:name w:val="heading 7"/>
    <w:basedOn w:val="a"/>
    <w:next w:val="a"/>
    <w:qFormat/>
    <w:rsid w:val="00BC23B4"/>
    <w:pPr>
      <w:autoSpaceDE w:val="0"/>
      <w:autoSpaceDN w:val="0"/>
      <w:adjustRightInd w:val="0"/>
      <w:spacing w:before="240" w:after="60"/>
      <w:ind w:left="4956" w:hanging="708"/>
      <w:jc w:val="both"/>
      <w:outlineLvl w:val="6"/>
    </w:pPr>
    <w:rPr>
      <w:rFonts w:ascii="Arial" w:hAnsi="Arial" w:cs="Arial"/>
      <w:sz w:val="22"/>
      <w:szCs w:val="22"/>
    </w:rPr>
  </w:style>
  <w:style w:type="paragraph" w:styleId="8">
    <w:name w:val="heading 8"/>
    <w:basedOn w:val="a"/>
    <w:next w:val="a"/>
    <w:qFormat/>
    <w:rsid w:val="00BC23B4"/>
    <w:pPr>
      <w:autoSpaceDE w:val="0"/>
      <w:autoSpaceDN w:val="0"/>
      <w:adjustRightInd w:val="0"/>
      <w:spacing w:before="240" w:after="60"/>
      <w:ind w:left="5664" w:hanging="708"/>
      <w:jc w:val="both"/>
      <w:outlineLvl w:val="7"/>
    </w:pPr>
    <w:rPr>
      <w:rFonts w:ascii="Arial" w:hAnsi="Arial" w:cs="Arial"/>
      <w:i/>
      <w:iCs/>
      <w:sz w:val="22"/>
      <w:szCs w:val="22"/>
    </w:rPr>
  </w:style>
  <w:style w:type="paragraph" w:styleId="9">
    <w:name w:val="heading 9"/>
    <w:basedOn w:val="a"/>
    <w:next w:val="a"/>
    <w:qFormat/>
    <w:rsid w:val="00BC23B4"/>
    <w:pPr>
      <w:autoSpaceDE w:val="0"/>
      <w:autoSpaceDN w:val="0"/>
      <w:adjustRightInd w:val="0"/>
      <w:spacing w:before="240" w:after="60"/>
      <w:ind w:left="6372" w:hanging="708"/>
      <w:jc w:val="both"/>
      <w:outlineLvl w:val="8"/>
    </w:pPr>
    <w:rPr>
      <w:rFonts w:ascii="Arial"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D4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BC23B4"/>
    <w:pPr>
      <w:autoSpaceDE w:val="0"/>
      <w:autoSpaceDN w:val="0"/>
      <w:adjustRightInd w:val="0"/>
      <w:spacing w:before="20" w:after="20"/>
      <w:ind w:firstLine="360"/>
      <w:jc w:val="both"/>
    </w:pPr>
    <w:rPr>
      <w:rFonts w:ascii="AGOpus" w:hAnsi="AGOpus" w:cs="AGOpus"/>
      <w:sz w:val="22"/>
      <w:szCs w:val="22"/>
    </w:rPr>
  </w:style>
  <w:style w:type="paragraph" w:styleId="a5">
    <w:name w:val="Body Text Indent"/>
    <w:basedOn w:val="a"/>
    <w:rsid w:val="00BC23B4"/>
    <w:pPr>
      <w:autoSpaceDE w:val="0"/>
      <w:autoSpaceDN w:val="0"/>
      <w:adjustRightInd w:val="0"/>
      <w:spacing w:before="20" w:after="20"/>
      <w:ind w:firstLine="720"/>
      <w:jc w:val="both"/>
    </w:pPr>
    <w:rPr>
      <w:rFonts w:ascii="Futuris" w:hAnsi="Futuris" w:cs="Futuris"/>
      <w:sz w:val="22"/>
      <w:szCs w:val="22"/>
    </w:rPr>
  </w:style>
  <w:style w:type="paragraph" w:styleId="30">
    <w:name w:val="Body Text Indent 3"/>
    <w:basedOn w:val="a"/>
    <w:rsid w:val="00BC23B4"/>
    <w:pPr>
      <w:autoSpaceDE w:val="0"/>
      <w:autoSpaceDN w:val="0"/>
      <w:adjustRightInd w:val="0"/>
      <w:spacing w:before="20" w:after="20"/>
      <w:ind w:hanging="900"/>
      <w:jc w:val="both"/>
    </w:pPr>
    <w:rPr>
      <w:rFonts w:ascii="Futuris" w:hAnsi="Futuris" w:cs="Futuris"/>
      <w:sz w:val="22"/>
      <w:szCs w:val="22"/>
    </w:rPr>
  </w:style>
  <w:style w:type="paragraph" w:styleId="20">
    <w:name w:val="Body Text Indent 2"/>
    <w:basedOn w:val="a"/>
    <w:rsid w:val="00BC23B4"/>
    <w:pPr>
      <w:autoSpaceDE w:val="0"/>
      <w:autoSpaceDN w:val="0"/>
      <w:adjustRightInd w:val="0"/>
      <w:spacing w:before="20" w:after="20"/>
      <w:ind w:left="1080" w:hanging="900"/>
      <w:jc w:val="both"/>
    </w:pPr>
    <w:rPr>
      <w:rFonts w:ascii="Futuris" w:hAnsi="Futuris" w:cs="Futuris"/>
      <w:sz w:val="22"/>
      <w:szCs w:val="22"/>
    </w:rPr>
  </w:style>
  <w:style w:type="paragraph" w:customStyle="1" w:styleId="BodyText21">
    <w:name w:val="Body Text 21"/>
    <w:basedOn w:val="a"/>
    <w:rsid w:val="00BC23B4"/>
    <w:pPr>
      <w:autoSpaceDE w:val="0"/>
      <w:autoSpaceDN w:val="0"/>
      <w:adjustRightInd w:val="0"/>
      <w:spacing w:before="20" w:after="20"/>
      <w:ind w:firstLine="360"/>
      <w:jc w:val="both"/>
    </w:pPr>
    <w:rPr>
      <w:rFonts w:ascii="Futuris" w:hAnsi="Futuris" w:cs="Futuris"/>
      <w:sz w:val="22"/>
      <w:szCs w:val="22"/>
    </w:rPr>
  </w:style>
  <w:style w:type="paragraph" w:customStyle="1" w:styleId="a6">
    <w:name w:val="Îïðåäåëåíèå"/>
    <w:basedOn w:val="a"/>
    <w:rsid w:val="00BC23B4"/>
    <w:pPr>
      <w:autoSpaceDE w:val="0"/>
      <w:autoSpaceDN w:val="0"/>
      <w:adjustRightInd w:val="0"/>
      <w:spacing w:before="20" w:after="120"/>
      <w:ind w:left="397" w:hanging="170"/>
      <w:jc w:val="both"/>
    </w:pPr>
    <w:rPr>
      <w:rFonts w:ascii="Baltica" w:hAnsi="Baltica" w:cs="Baltica"/>
      <w:sz w:val="22"/>
      <w:szCs w:val="22"/>
    </w:rPr>
  </w:style>
  <w:style w:type="paragraph" w:customStyle="1" w:styleId="Point">
    <w:name w:val="Point"/>
    <w:basedOn w:val="a"/>
    <w:rsid w:val="00BC23B4"/>
    <w:pPr>
      <w:autoSpaceDE w:val="0"/>
      <w:autoSpaceDN w:val="0"/>
      <w:adjustRightInd w:val="0"/>
      <w:spacing w:before="20" w:after="120"/>
      <w:ind w:left="737" w:hanging="170"/>
      <w:jc w:val="both"/>
    </w:pPr>
    <w:rPr>
      <w:rFonts w:ascii="Baltica" w:hAnsi="Baltica" w:cs="Baltica"/>
      <w:sz w:val="22"/>
      <w:szCs w:val="22"/>
    </w:rPr>
  </w:style>
  <w:style w:type="paragraph" w:styleId="a7">
    <w:name w:val="footer"/>
    <w:basedOn w:val="a"/>
    <w:rsid w:val="00BC23B4"/>
    <w:pPr>
      <w:tabs>
        <w:tab w:val="center" w:pos="4153"/>
        <w:tab w:val="right" w:pos="8306"/>
      </w:tabs>
      <w:autoSpaceDE w:val="0"/>
      <w:autoSpaceDN w:val="0"/>
      <w:adjustRightInd w:val="0"/>
      <w:spacing w:before="20" w:after="20"/>
      <w:ind w:firstLine="360"/>
      <w:jc w:val="both"/>
    </w:pPr>
    <w:rPr>
      <w:rFonts w:ascii="Journal" w:hAnsi="Journal" w:cs="Journal"/>
      <w:sz w:val="22"/>
      <w:szCs w:val="22"/>
    </w:rPr>
  </w:style>
  <w:style w:type="character" w:styleId="a8">
    <w:name w:val="page number"/>
    <w:basedOn w:val="a0"/>
    <w:rsid w:val="00BC23B4"/>
  </w:style>
  <w:style w:type="paragraph" w:styleId="10">
    <w:name w:val="toc 1"/>
    <w:basedOn w:val="a"/>
    <w:next w:val="a"/>
    <w:autoRedefine/>
    <w:semiHidden/>
    <w:rsid w:val="00BC23B4"/>
    <w:pPr>
      <w:tabs>
        <w:tab w:val="right" w:leader="underscore" w:pos="8505"/>
      </w:tabs>
      <w:autoSpaceDE w:val="0"/>
      <w:autoSpaceDN w:val="0"/>
      <w:adjustRightInd w:val="0"/>
      <w:spacing w:before="120" w:after="20"/>
      <w:jc w:val="both"/>
    </w:pPr>
    <w:rPr>
      <w:rFonts w:ascii="Journal" w:hAnsi="Journal" w:cs="Journal"/>
      <w:b/>
      <w:bCs/>
      <w:i/>
      <w:iCs/>
      <w:noProof/>
      <w:lang w:val="en-US"/>
    </w:rPr>
  </w:style>
  <w:style w:type="paragraph" w:styleId="21">
    <w:name w:val="toc 2"/>
    <w:basedOn w:val="a"/>
    <w:next w:val="a"/>
    <w:autoRedefine/>
    <w:semiHidden/>
    <w:rsid w:val="00BC23B4"/>
    <w:pPr>
      <w:tabs>
        <w:tab w:val="right" w:leader="underscore" w:pos="8505"/>
      </w:tabs>
      <w:autoSpaceDE w:val="0"/>
      <w:autoSpaceDN w:val="0"/>
      <w:adjustRightInd w:val="0"/>
      <w:spacing w:before="120" w:after="20"/>
      <w:jc w:val="both"/>
    </w:pPr>
    <w:rPr>
      <w:rFonts w:ascii="Journal" w:hAnsi="Journal" w:cs="Journal"/>
      <w:noProof/>
      <w:sz w:val="22"/>
      <w:szCs w:val="22"/>
      <w:lang w:val="en-US"/>
    </w:rPr>
  </w:style>
  <w:style w:type="paragraph" w:styleId="31">
    <w:name w:val="toc 3"/>
    <w:basedOn w:val="a"/>
    <w:next w:val="a"/>
    <w:autoRedefine/>
    <w:semiHidden/>
    <w:rsid w:val="00BC23B4"/>
    <w:pPr>
      <w:tabs>
        <w:tab w:val="right" w:leader="dot" w:pos="8505"/>
      </w:tabs>
      <w:autoSpaceDE w:val="0"/>
      <w:autoSpaceDN w:val="0"/>
      <w:adjustRightInd w:val="0"/>
      <w:spacing w:before="20" w:after="20"/>
      <w:ind w:left="426"/>
    </w:pPr>
    <w:rPr>
      <w:rFonts w:ascii="Journal" w:hAnsi="Journal" w:cs="Journal"/>
      <w:i/>
      <w:iCs/>
      <w:noProof/>
      <w:sz w:val="20"/>
      <w:szCs w:val="20"/>
      <w:lang w:val="en-US"/>
    </w:rPr>
  </w:style>
  <w:style w:type="paragraph" w:styleId="a9">
    <w:name w:val="header"/>
    <w:basedOn w:val="a"/>
    <w:rsid w:val="00BC23B4"/>
    <w:pPr>
      <w:tabs>
        <w:tab w:val="center" w:pos="4153"/>
        <w:tab w:val="right" w:pos="8306"/>
      </w:tabs>
      <w:autoSpaceDE w:val="0"/>
      <w:autoSpaceDN w:val="0"/>
      <w:adjustRightInd w:val="0"/>
      <w:spacing w:before="20" w:after="20"/>
      <w:ind w:firstLine="360"/>
      <w:jc w:val="both"/>
    </w:pPr>
    <w:rPr>
      <w:rFonts w:ascii="Journal" w:hAnsi="Journal" w:cs="Journal"/>
      <w:sz w:val="22"/>
      <w:szCs w:val="22"/>
    </w:rPr>
  </w:style>
  <w:style w:type="paragraph" w:styleId="aa">
    <w:name w:val="Title"/>
    <w:basedOn w:val="a"/>
    <w:qFormat/>
    <w:rsid w:val="00B34927"/>
    <w:pPr>
      <w:autoSpaceDE w:val="0"/>
      <w:autoSpaceDN w:val="0"/>
      <w:adjustRightInd w:val="0"/>
      <w:jc w:val="center"/>
    </w:pPr>
    <w:rPr>
      <w:b/>
      <w:bCs/>
      <w:sz w:val="36"/>
      <w:szCs w:val="32"/>
    </w:rPr>
  </w:style>
  <w:style w:type="paragraph" w:customStyle="1" w:styleId="ab">
    <w:name w:val="Нормальный"/>
    <w:rsid w:val="00AA2155"/>
    <w:pPr>
      <w:autoSpaceDE w:val="0"/>
      <w:autoSpaceDN w:val="0"/>
    </w:pPr>
  </w:style>
  <w:style w:type="paragraph" w:customStyle="1" w:styleId="11">
    <w:name w:val="Название 1"/>
    <w:basedOn w:val="ab"/>
    <w:rsid w:val="00AA2155"/>
    <w:pPr>
      <w:spacing w:before="240" w:after="240"/>
      <w:ind w:firstLine="567"/>
      <w:jc w:val="center"/>
    </w:pPr>
    <w:rPr>
      <w:b/>
      <w:bCs/>
      <w:i/>
      <w:iCs/>
      <w:sz w:val="24"/>
      <w:szCs w:val="24"/>
    </w:rPr>
  </w:style>
  <w:style w:type="paragraph" w:customStyle="1" w:styleId="ConsNormal">
    <w:name w:val="ConsNormal"/>
    <w:rsid w:val="00AA2155"/>
    <w:pPr>
      <w:widowControl w:val="0"/>
      <w:autoSpaceDE w:val="0"/>
      <w:autoSpaceDN w:val="0"/>
      <w:ind w:firstLine="720"/>
    </w:pPr>
    <w:rPr>
      <w:rFonts w:ascii="Arial" w:hAnsi="Arial" w:cs="Arial"/>
    </w:rPr>
  </w:style>
  <w:style w:type="paragraph" w:customStyle="1" w:styleId="ConsNonformat">
    <w:name w:val="ConsNonformat"/>
    <w:rsid w:val="00AA2155"/>
    <w:pPr>
      <w:widowControl w:val="0"/>
      <w:autoSpaceDE w:val="0"/>
      <w:autoSpaceDN w:val="0"/>
    </w:pPr>
    <w:rPr>
      <w:rFonts w:ascii="Courier New" w:hAnsi="Courier New" w:cs="Courier New"/>
    </w:rPr>
  </w:style>
  <w:style w:type="character" w:styleId="ac">
    <w:name w:val="Hyperlink"/>
    <w:basedOn w:val="a0"/>
    <w:rsid w:val="00AA2155"/>
    <w:rPr>
      <w:color w:val="0000FF"/>
      <w:u w:val="single"/>
    </w:rPr>
  </w:style>
  <w:style w:type="paragraph" w:customStyle="1" w:styleId="NormalTbl">
    <w:name w:val="NormalTbl"/>
    <w:basedOn w:val="a"/>
    <w:rsid w:val="00AB0DB9"/>
    <w:pPr>
      <w:autoSpaceDE w:val="0"/>
      <w:autoSpaceDN w:val="0"/>
    </w:pPr>
    <w:rPr>
      <w:rFonts w:ascii="Tms Rmn" w:hAnsi="Tms Rmn"/>
      <w:lang w:val="en-GB"/>
    </w:rPr>
  </w:style>
  <w:style w:type="paragraph" w:styleId="ad">
    <w:name w:val="Balloon Text"/>
    <w:basedOn w:val="a"/>
    <w:semiHidden/>
    <w:rsid w:val="00AB0DB9"/>
    <w:pPr>
      <w:autoSpaceDE w:val="0"/>
      <w:autoSpaceDN w:val="0"/>
    </w:pPr>
    <w:rPr>
      <w:rFonts w:ascii="Tahoma" w:hAnsi="Tahoma" w:cs="Tahoma"/>
      <w:sz w:val="16"/>
      <w:szCs w:val="16"/>
    </w:rPr>
  </w:style>
  <w:style w:type="paragraph" w:styleId="ae">
    <w:name w:val="Plain Text"/>
    <w:basedOn w:val="a"/>
    <w:rsid w:val="00DD2558"/>
    <w:pPr>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30</Pages>
  <Words>17951</Words>
  <Characters>102327</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kic</Company>
  <LinksUpToDate>false</LinksUpToDate>
  <CharactersWithSpaces>120038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reg05</dc:creator>
  <cp:lastModifiedBy>reg04</cp:lastModifiedBy>
  <cp:revision>9</cp:revision>
  <cp:lastPrinted>2008-10-16T07:40:00Z</cp:lastPrinted>
  <dcterms:created xsi:type="dcterms:W3CDTF">2013-01-31T04:50:00Z</dcterms:created>
  <dcterms:modified xsi:type="dcterms:W3CDTF">2013-02-07T07:03:00Z</dcterms:modified>
</cp:coreProperties>
</file>